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455"/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54"/>
        <w:gridCol w:w="1750"/>
        <w:gridCol w:w="1742"/>
        <w:gridCol w:w="1832"/>
        <w:gridCol w:w="1822"/>
      </w:tblGrid>
      <w:tr w:rsidR="00571563" w:rsidRPr="00571563" w:rsidTr="00571563">
        <w:trPr>
          <w:tblCellSpacing w:w="0" w:type="dxa"/>
        </w:trPr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71563" w:rsidRPr="00571563" w:rsidRDefault="00571563" w:rsidP="00571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1563">
              <w:rPr>
                <w:rFonts w:ascii="Arial" w:eastAsia="Times New Roman" w:hAnsi="Arial" w:cs="Arial"/>
                <w:color w:val="000000"/>
              </w:rPr>
              <w:t>CATEGORY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71563" w:rsidRPr="00571563" w:rsidRDefault="00571563" w:rsidP="005715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71563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71563" w:rsidRPr="00571563" w:rsidRDefault="00571563" w:rsidP="005715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71563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71563" w:rsidRPr="00571563" w:rsidRDefault="00571563" w:rsidP="005715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71563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71563" w:rsidRPr="00571563" w:rsidRDefault="00571563" w:rsidP="005715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71563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</w:tr>
      <w:tr w:rsidR="00571563" w:rsidRPr="00571563" w:rsidTr="00571563">
        <w:trPr>
          <w:trHeight w:val="1500"/>
          <w:tblCellSpacing w:w="0" w:type="dxa"/>
        </w:trPr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563" w:rsidRPr="00571563" w:rsidRDefault="00571563" w:rsidP="005715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571563">
              <w:rPr>
                <w:rFonts w:ascii="Arial" w:eastAsia="Times New Roman" w:hAnsi="Arial" w:cs="Arial"/>
                <w:b/>
                <w:bCs/>
                <w:color w:val="000000"/>
              </w:rPr>
              <w:t>Videography</w:t>
            </w:r>
            <w:proofErr w:type="spellEnd"/>
            <w:r w:rsidRPr="0057156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-Clarity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563" w:rsidRPr="00571563" w:rsidRDefault="00571563" w:rsidP="00571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15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Video did not rock/shake and the focus was excellent throughout. Video has a clear and interesting purpose.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563" w:rsidRPr="00571563" w:rsidRDefault="00571563" w:rsidP="00571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15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Video did not rock/shake and the focus was excellent for the majority of the video. Video is interesting but purpose is somewhat unclear.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563" w:rsidRPr="00571563" w:rsidRDefault="00571563" w:rsidP="00571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15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Video had a little rocking/shaking, but the focus was excellent throughout. Video is not very interesting and purpose is somewhat unclear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563" w:rsidRPr="00571563" w:rsidRDefault="00571563" w:rsidP="00571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15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Problems with rocking/shaking AND focus. Video is not interesting and has no discernible purpose.</w:t>
            </w:r>
          </w:p>
        </w:tc>
      </w:tr>
      <w:tr w:rsidR="00571563" w:rsidRPr="00571563" w:rsidTr="00571563">
        <w:trPr>
          <w:trHeight w:val="1500"/>
          <w:tblCellSpacing w:w="0" w:type="dxa"/>
        </w:trPr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563" w:rsidRPr="00571563" w:rsidRDefault="00571563" w:rsidP="005715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71563">
              <w:rPr>
                <w:rFonts w:ascii="Arial" w:eastAsia="Times New Roman" w:hAnsi="Arial" w:cs="Arial"/>
                <w:b/>
                <w:bCs/>
                <w:color w:val="000000"/>
              </w:rPr>
              <w:t>Workload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563" w:rsidRPr="00571563" w:rsidRDefault="00571563" w:rsidP="00571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15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workload is divided and shared equally by all team members.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563" w:rsidRPr="00571563" w:rsidRDefault="00571563" w:rsidP="00571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15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workload is divided and shared fairly by all team members, though workloads may vary from person to person.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563" w:rsidRPr="00571563" w:rsidRDefault="00571563" w:rsidP="00571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15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workload was divided, but one person in the group is viewed as not doing his/her fair share of the work.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563" w:rsidRPr="00571563" w:rsidRDefault="00571563" w:rsidP="00571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15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workload was not divided OR several people in the group are viewed as not doing their fair share of the work.</w:t>
            </w:r>
          </w:p>
        </w:tc>
      </w:tr>
      <w:tr w:rsidR="00571563" w:rsidRPr="00571563" w:rsidTr="00571563">
        <w:trPr>
          <w:trHeight w:val="1500"/>
          <w:tblCellSpacing w:w="0" w:type="dxa"/>
        </w:trPr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563" w:rsidRPr="00571563" w:rsidRDefault="00571563" w:rsidP="005715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571563">
              <w:rPr>
                <w:rFonts w:ascii="Arial" w:eastAsia="Times New Roman" w:hAnsi="Arial" w:cs="Arial"/>
                <w:b/>
                <w:bCs/>
                <w:color w:val="000000"/>
              </w:rPr>
              <w:t>Videography</w:t>
            </w:r>
            <w:proofErr w:type="spellEnd"/>
            <w:r w:rsidRPr="00571563">
              <w:rPr>
                <w:rFonts w:ascii="Arial" w:eastAsia="Times New Roman" w:hAnsi="Arial" w:cs="Arial"/>
                <w:b/>
                <w:bCs/>
                <w:color w:val="000000"/>
              </w:rPr>
              <w:t>-Interest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563" w:rsidRPr="00571563" w:rsidRDefault="00571563" w:rsidP="00571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15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Many different \"takes\", camera angles, sound effects, and/or careful of use of zoom provided variety in the video.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563" w:rsidRPr="00571563" w:rsidRDefault="00571563" w:rsidP="00571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15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Several (3-4) different \"takes\", camera angles, sound effects, and/or careful of use of zoom provided variety in the video.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563" w:rsidRPr="00571563" w:rsidRDefault="00571563" w:rsidP="00571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15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 or two different \"takes\", camera angles, sound effects, and/or careful of use of zoom provided variety in the video.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563" w:rsidRPr="00571563" w:rsidRDefault="00571563" w:rsidP="00571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15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Little attempt was made to provide variety in the video.</w:t>
            </w:r>
          </w:p>
        </w:tc>
      </w:tr>
      <w:tr w:rsidR="00571563" w:rsidRPr="00571563" w:rsidTr="00571563">
        <w:trPr>
          <w:trHeight w:val="1500"/>
          <w:tblCellSpacing w:w="0" w:type="dxa"/>
        </w:trPr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563" w:rsidRPr="00571563" w:rsidRDefault="00571563" w:rsidP="005715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71563">
              <w:rPr>
                <w:rFonts w:ascii="Arial" w:eastAsia="Times New Roman" w:hAnsi="Arial" w:cs="Arial"/>
                <w:b/>
                <w:bCs/>
                <w:color w:val="000000"/>
              </w:rPr>
              <w:t>Creativity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563" w:rsidRPr="00571563" w:rsidRDefault="00571563" w:rsidP="00571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15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Product shows a large amount of original thought. Ideas are creative and inventive.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563" w:rsidRPr="00571563" w:rsidRDefault="00571563" w:rsidP="00571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15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Product shows some original thought. Work shows new ideas and insights.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563" w:rsidRPr="00571563" w:rsidRDefault="00571563" w:rsidP="00571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15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Uses other people\'s ideas (giving them credit), but there is little evidence of original thinking.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1563" w:rsidRPr="00571563" w:rsidRDefault="00571563" w:rsidP="00571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715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Uses other people\'s ideas, but does not give them credit.</w:t>
            </w:r>
          </w:p>
        </w:tc>
      </w:tr>
    </w:tbl>
    <w:p w:rsidR="00244EA5" w:rsidRDefault="00992F8B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“Turn Out for What” Extra Credit Assignment Rubric</w:t>
      </w:r>
    </w:p>
    <w:p w:rsidR="00992F8B" w:rsidRDefault="00992F8B">
      <w:pPr>
        <w:rPr>
          <w:b/>
          <w:sz w:val="40"/>
          <w:szCs w:val="40"/>
          <w:u w:val="single"/>
        </w:rPr>
      </w:pPr>
    </w:p>
    <w:p w:rsidR="007A1D7F" w:rsidRPr="007A1D7F" w:rsidRDefault="007A1D7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Your assignment is to create a “Turn Out for </w:t>
      </w:r>
      <w:proofErr w:type="gramStart"/>
      <w:r>
        <w:rPr>
          <w:b/>
          <w:sz w:val="32"/>
          <w:szCs w:val="32"/>
        </w:rPr>
        <w:t>What</w:t>
      </w:r>
      <w:proofErr w:type="gramEnd"/>
      <w:r>
        <w:rPr>
          <w:b/>
          <w:sz w:val="32"/>
          <w:szCs w:val="32"/>
        </w:rPr>
        <w:t xml:space="preserve">” video modeled after the ones we showed you in class. See the links on my website under “Government,” “Extra Credit” for the links. The video needs to be </w:t>
      </w:r>
      <w:r w:rsidRPr="007A1D7F">
        <w:rPr>
          <w:b/>
          <w:i/>
          <w:sz w:val="32"/>
          <w:szCs w:val="32"/>
        </w:rPr>
        <w:t>at least 30 seconds</w:t>
      </w:r>
      <w:r>
        <w:rPr>
          <w:b/>
          <w:sz w:val="32"/>
          <w:szCs w:val="32"/>
        </w:rPr>
        <w:t xml:space="preserve"> and based on the above criteria. Please see us with any questions. This assignment is due </w:t>
      </w:r>
      <w:r w:rsidRPr="007A1D7F">
        <w:rPr>
          <w:b/>
          <w:i/>
          <w:sz w:val="32"/>
          <w:szCs w:val="32"/>
          <w:u w:val="single"/>
        </w:rPr>
        <w:t>Friday, December 19</w:t>
      </w:r>
      <w:r w:rsidRPr="007A1D7F">
        <w:rPr>
          <w:b/>
          <w:i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</w:rPr>
        <w:t>.</w:t>
      </w:r>
    </w:p>
    <w:p w:rsidR="00992F8B" w:rsidRPr="00992F8B" w:rsidRDefault="00992F8B">
      <w:pPr>
        <w:rPr>
          <w:b/>
          <w:sz w:val="40"/>
          <w:szCs w:val="40"/>
          <w:u w:val="single"/>
        </w:rPr>
      </w:pPr>
    </w:p>
    <w:sectPr w:rsidR="00992F8B" w:rsidRPr="00992F8B" w:rsidSect="00244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571563"/>
    <w:rsid w:val="00244EA5"/>
    <w:rsid w:val="00571563"/>
    <w:rsid w:val="00760C7D"/>
    <w:rsid w:val="007A1D7F"/>
    <w:rsid w:val="00992F8B"/>
    <w:rsid w:val="00D1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2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fsuteam</dc:creator>
  <cp:lastModifiedBy>fsuteam</cp:lastModifiedBy>
  <cp:revision>3</cp:revision>
  <dcterms:created xsi:type="dcterms:W3CDTF">2014-12-04T12:39:00Z</dcterms:created>
  <dcterms:modified xsi:type="dcterms:W3CDTF">2014-12-04T13:09:00Z</dcterms:modified>
</cp:coreProperties>
</file>