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D9" w:rsidRPr="007343D9" w:rsidRDefault="007343D9" w:rsidP="007343D9">
      <w:pPr>
        <w:spacing w:line="240" w:lineRule="auto"/>
        <w:contextualSpacing/>
        <w:rPr>
          <w:rFonts w:ascii="Times New Roman" w:hAnsi="Times New Roman" w:cs="Times New Roman"/>
          <w:b/>
          <w:sz w:val="40"/>
          <w:szCs w:val="40"/>
        </w:rPr>
      </w:pPr>
      <w:r w:rsidRPr="007343D9">
        <w:rPr>
          <w:rFonts w:ascii="Times New Roman" w:hAnsi="Times New Roman" w:cs="Times New Roman"/>
          <w:b/>
          <w:i/>
          <w:sz w:val="40"/>
          <w:szCs w:val="40"/>
          <w:u w:val="single"/>
        </w:rPr>
        <w:t xml:space="preserve">Voting Rights- </w:t>
      </w:r>
      <w:proofErr w:type="spellStart"/>
      <w:r w:rsidRPr="007343D9">
        <w:rPr>
          <w:rFonts w:ascii="Times New Roman" w:hAnsi="Times New Roman" w:cs="Times New Roman"/>
          <w:b/>
          <w:i/>
          <w:sz w:val="40"/>
          <w:szCs w:val="40"/>
          <w:u w:val="single"/>
        </w:rPr>
        <w:t>Exeeding</w:t>
      </w:r>
      <w:proofErr w:type="spellEnd"/>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Name</w:t>
      </w:r>
      <w:proofErr w:type="gramStart"/>
      <w:r>
        <w:rPr>
          <w:rFonts w:ascii="Times New Roman" w:hAnsi="Times New Roman" w:cs="Times New Roman"/>
          <w:b/>
          <w:sz w:val="40"/>
          <w:szCs w:val="40"/>
        </w:rPr>
        <w:t>:_</w:t>
      </w:r>
      <w:proofErr w:type="gramEnd"/>
      <w:r>
        <w:rPr>
          <w:rFonts w:ascii="Times New Roman" w:hAnsi="Times New Roman" w:cs="Times New Roman"/>
          <w:b/>
          <w:sz w:val="40"/>
          <w:szCs w:val="40"/>
        </w:rPr>
        <w:t>__________________</w:t>
      </w:r>
    </w:p>
    <w:p w:rsidR="003746F2" w:rsidRPr="007343D9" w:rsidRDefault="00CC1ACE" w:rsidP="007343D9">
      <w:pPr>
        <w:spacing w:line="240" w:lineRule="auto"/>
        <w:contextualSpacing/>
        <w:rPr>
          <w:rFonts w:ascii="Times New Roman" w:hAnsi="Times New Roman" w:cs="Times New Roman"/>
          <w:b/>
          <w:sz w:val="40"/>
          <w:szCs w:val="40"/>
          <w:u w:val="single"/>
        </w:rPr>
      </w:pPr>
      <w:r w:rsidRPr="007343D9">
        <w:rPr>
          <w:rFonts w:ascii="Times New Roman" w:hAnsi="Times New Roman" w:cs="Times New Roman"/>
          <w:b/>
          <w:sz w:val="40"/>
          <w:szCs w:val="40"/>
          <w:u w:val="single"/>
        </w:rPr>
        <w:t xml:space="preserve">Taken </w:t>
      </w:r>
      <w:proofErr w:type="gramStart"/>
      <w:r w:rsidRPr="007343D9">
        <w:rPr>
          <w:rFonts w:ascii="Times New Roman" w:hAnsi="Times New Roman" w:cs="Times New Roman"/>
          <w:b/>
          <w:sz w:val="40"/>
          <w:szCs w:val="40"/>
          <w:u w:val="single"/>
        </w:rPr>
        <w:t xml:space="preserve">From </w:t>
      </w:r>
      <w:r w:rsidRPr="007343D9">
        <w:rPr>
          <w:rFonts w:ascii="Times New Roman" w:hAnsi="Times New Roman" w:cs="Times New Roman"/>
          <w:b/>
          <w:i/>
          <w:sz w:val="40"/>
          <w:szCs w:val="40"/>
          <w:u w:val="single"/>
        </w:rPr>
        <w:t>A</w:t>
      </w:r>
      <w:proofErr w:type="gramEnd"/>
      <w:r w:rsidRPr="007343D9">
        <w:rPr>
          <w:rFonts w:ascii="Times New Roman" w:hAnsi="Times New Roman" w:cs="Times New Roman"/>
          <w:b/>
          <w:i/>
          <w:sz w:val="40"/>
          <w:szCs w:val="40"/>
          <w:u w:val="single"/>
        </w:rPr>
        <w:t xml:space="preserve"> People’s History of the United States</w:t>
      </w:r>
      <w:r w:rsidR="007343D9" w:rsidRPr="007343D9">
        <w:rPr>
          <w:rFonts w:ascii="Times New Roman" w:hAnsi="Times New Roman" w:cs="Times New Roman"/>
          <w:b/>
          <w:sz w:val="40"/>
          <w:szCs w:val="40"/>
          <w:u w:val="single"/>
        </w:rPr>
        <w:t xml:space="preserve"> by Howard </w:t>
      </w:r>
      <w:proofErr w:type="spellStart"/>
      <w:r w:rsidR="007343D9" w:rsidRPr="007343D9">
        <w:rPr>
          <w:rFonts w:ascii="Times New Roman" w:hAnsi="Times New Roman" w:cs="Times New Roman"/>
          <w:b/>
          <w:sz w:val="40"/>
          <w:szCs w:val="40"/>
          <w:u w:val="single"/>
        </w:rPr>
        <w:t>Zinn</w:t>
      </w:r>
      <w:proofErr w:type="spellEnd"/>
    </w:p>
    <w:p w:rsidR="00831203" w:rsidRPr="007343D9" w:rsidRDefault="00831203">
      <w:pPr>
        <w:rPr>
          <w:rFonts w:ascii="Times New Roman" w:hAnsi="Times New Roman" w:cs="Times New Roman"/>
          <w:b/>
          <w:sz w:val="28"/>
          <w:szCs w:val="28"/>
          <w:u w:val="single"/>
        </w:rPr>
      </w:pPr>
    </w:p>
    <w:p w:rsidR="00CC1ACE" w:rsidRPr="007343D9" w:rsidRDefault="00C058BE"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w:t>
      </w:r>
      <w:r w:rsidR="00CC1ACE" w:rsidRPr="007343D9">
        <w:rPr>
          <w:color w:val="000000"/>
          <w:sz w:val="28"/>
          <w:szCs w:val="28"/>
        </w:rPr>
        <w:t xml:space="preserve">Congress began reacting to the black revolt, the </w:t>
      </w:r>
      <w:r w:rsidR="00CC1ACE" w:rsidRPr="00E779F9">
        <w:rPr>
          <w:b/>
          <w:color w:val="000000"/>
          <w:sz w:val="28"/>
          <w:szCs w:val="28"/>
        </w:rPr>
        <w:t>turmoil</w:t>
      </w:r>
      <w:r w:rsidR="00CC1ACE" w:rsidRPr="007343D9">
        <w:rPr>
          <w:color w:val="000000"/>
          <w:sz w:val="28"/>
          <w:szCs w:val="28"/>
        </w:rPr>
        <w:t xml:space="preserve">, the world </w:t>
      </w:r>
      <w:r w:rsidR="00CC1ACE" w:rsidRPr="00E779F9">
        <w:rPr>
          <w:b/>
          <w:color w:val="000000"/>
          <w:sz w:val="28"/>
          <w:szCs w:val="28"/>
        </w:rPr>
        <w:t>publicity</w:t>
      </w:r>
      <w:r w:rsidR="00CC1ACE" w:rsidRPr="007343D9">
        <w:rPr>
          <w:color w:val="000000"/>
          <w:sz w:val="28"/>
          <w:szCs w:val="28"/>
        </w:rPr>
        <w:t xml:space="preserve">. Civil rights laws were passed in 1957, 1960, and 1964. They promised much, on voting equality, on employment equality, but were enforced poorly or ignored. In 1965, President Johnson sponsored and Congress passed an even stronger Voting Rights Law, this time ensuring on-the-spot federal protection of the right to register and vote. The effect on Negro voting in the South was dramatic. In 1952, a million southern blacks (20 percent of those eligible) registered to </w:t>
      </w:r>
      <w:proofErr w:type="gramStart"/>
      <w:r w:rsidR="00CC1ACE" w:rsidRPr="007343D9">
        <w:rPr>
          <w:color w:val="000000"/>
          <w:sz w:val="28"/>
          <w:szCs w:val="28"/>
        </w:rPr>
        <w:t>vote,</w:t>
      </w:r>
      <w:proofErr w:type="gramEnd"/>
      <w:r w:rsidR="00CC1ACE" w:rsidRPr="007343D9">
        <w:rPr>
          <w:color w:val="000000"/>
          <w:sz w:val="28"/>
          <w:szCs w:val="28"/>
        </w:rPr>
        <w:t xml:space="preserve"> In 1964 the number was 2 million- 40 percent. By 1968, it was 3 million, 60 percent—the same percentage as white voters.</w:t>
      </w:r>
    </w:p>
    <w:p w:rsidR="00CC1ACE" w:rsidRPr="007343D9" w:rsidRDefault="00CC1ACE"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 xml:space="preserve">The federal government was trying—without making </w:t>
      </w:r>
      <w:r w:rsidRPr="00E779F9">
        <w:rPr>
          <w:b/>
          <w:color w:val="000000"/>
          <w:sz w:val="28"/>
          <w:szCs w:val="28"/>
        </w:rPr>
        <w:t xml:space="preserve">fundamental </w:t>
      </w:r>
      <w:r w:rsidRPr="007343D9">
        <w:rPr>
          <w:color w:val="000000"/>
          <w:sz w:val="28"/>
          <w:szCs w:val="28"/>
        </w:rPr>
        <w:t>changes—to control an explosive situation, to channel anger into the traditional cooling mechanism of the ballot box, the polite petition, the officially endorsed quiet gathering. When black civil rights leaders planned a huge march on Washington in the summer of 1963 to protest the failure of the nation to solve the race problem, it was quickly embraced by President Kennedy and other national leaders, and turned into a friendly assemblage</w:t>
      </w:r>
      <w:r w:rsidR="003E6729" w:rsidRPr="007343D9">
        <w:rPr>
          <w:color w:val="000000"/>
          <w:sz w:val="28"/>
          <w:szCs w:val="28"/>
        </w:rPr>
        <w:t>…</w:t>
      </w: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Schlesinger describes the Washington march admiringly and then concludes: "So in 1963 Kennedy moved to incorporate the Negro revolution into the democratic coalition. ..."</w:t>
      </w: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 xml:space="preserve">But it did not work. The blacks could not be easily brought into "the democratic </w:t>
      </w:r>
      <w:r w:rsidRPr="00E779F9">
        <w:rPr>
          <w:b/>
          <w:color w:val="000000"/>
          <w:sz w:val="28"/>
          <w:szCs w:val="28"/>
        </w:rPr>
        <w:t>coalition</w:t>
      </w:r>
      <w:r w:rsidRPr="007343D9">
        <w:rPr>
          <w:color w:val="000000"/>
          <w:sz w:val="28"/>
          <w:szCs w:val="28"/>
        </w:rPr>
        <w:t xml:space="preserve">" when bombs kept exploding in churches, when new "civil rights" laws did not change the root condition of black people. In the spring of 1963, the rate of unemployment for whites was 4.8 percent. For </w:t>
      </w:r>
      <w:r w:rsidRPr="007343D9">
        <w:rPr>
          <w:color w:val="000000"/>
          <w:sz w:val="28"/>
          <w:szCs w:val="28"/>
        </w:rPr>
        <w:lastRenderedPageBreak/>
        <w:t>nonwhites it was 12.1 percent. According to government estimates, one-fifth of the white population was below the poverty line, and one-half of the black population was below that line. The civil rights bills emphasized voting, but voting was not a fundamental solution to racism or poverty. In Harlem, blacks who had voted for years still lived in rat-infested slums.</w:t>
      </w: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 xml:space="preserve">In precisely those years when civil rights legislation coming out of Congress reached its peak, 1964 and 1965, there were black outbreaks in every part of the country: in Florida, set off by the killing of a Negro woman and a bomb threat against a Negro high school; in Cleveland, set off by the killing of a white minister who sat in the path of a bulldozer to protest discrimination against blacks in construction work; in New York, set off by the fatal shooting of a fifteen-year-old Negro boy during a fight with an off-duty policeman. There were riots also in Rochester, Jersey City, Chicago, </w:t>
      </w:r>
      <w:proofErr w:type="gramStart"/>
      <w:r w:rsidRPr="007343D9">
        <w:rPr>
          <w:color w:val="000000"/>
          <w:sz w:val="28"/>
          <w:szCs w:val="28"/>
        </w:rPr>
        <w:t>Philadelphia</w:t>
      </w:r>
      <w:proofErr w:type="gramEnd"/>
      <w:r w:rsidRPr="007343D9">
        <w:rPr>
          <w:color w:val="000000"/>
          <w:sz w:val="28"/>
          <w:szCs w:val="28"/>
        </w:rPr>
        <w:t>.</w:t>
      </w: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 xml:space="preserve">In August 1965, just as Lyndon Johnson was signing into law the strong Voting Rights Act, providing for federal registration of black voters to </w:t>
      </w:r>
      <w:r w:rsidRPr="00E779F9">
        <w:rPr>
          <w:b/>
          <w:color w:val="000000"/>
          <w:sz w:val="28"/>
          <w:szCs w:val="28"/>
        </w:rPr>
        <w:t>ensure</w:t>
      </w:r>
      <w:r w:rsidRPr="007343D9">
        <w:rPr>
          <w:color w:val="000000"/>
          <w:sz w:val="28"/>
          <w:szCs w:val="28"/>
        </w:rPr>
        <w:t xml:space="preserve"> their protection, the black ghetto in Watts, Los Angeles, erupted in the most violent urban outbreak since World War II. It was provoked by the forcible arrest of a young Negro driver, the clubbing of a bystander by police, the seizure of a young black woman falsely accused of spitting on the police. There was rioting in the streets, looting and firebombing of stores. Police and National Guardsmen were called in; they used their guns. Thirty-four people were killed, most of them black, hundreds injured, four thousand arrested. Robert </w:t>
      </w:r>
      <w:proofErr w:type="spellStart"/>
      <w:r w:rsidRPr="007343D9">
        <w:rPr>
          <w:color w:val="000000"/>
          <w:sz w:val="28"/>
          <w:szCs w:val="28"/>
        </w:rPr>
        <w:t>Conot</w:t>
      </w:r>
      <w:proofErr w:type="spellEnd"/>
      <w:r w:rsidRPr="007343D9">
        <w:rPr>
          <w:color w:val="000000"/>
          <w:sz w:val="28"/>
          <w:szCs w:val="28"/>
        </w:rPr>
        <w:t xml:space="preserve">, a West Coast journalist, wrote of the riot (Rivers of Blood, Years of Darkness): "In Los Angeles the Negro was going on record that he would no longer turn the other cheek. </w:t>
      </w:r>
      <w:proofErr w:type="gramStart"/>
      <w:r w:rsidRPr="007343D9">
        <w:rPr>
          <w:color w:val="000000"/>
          <w:sz w:val="28"/>
          <w:szCs w:val="28"/>
        </w:rPr>
        <w:t>That,</w:t>
      </w:r>
      <w:proofErr w:type="gramEnd"/>
      <w:r w:rsidRPr="007343D9">
        <w:rPr>
          <w:color w:val="000000"/>
          <w:sz w:val="28"/>
          <w:szCs w:val="28"/>
        </w:rPr>
        <w:t xml:space="preserve"> frustrated and </w:t>
      </w:r>
      <w:r w:rsidRPr="00E779F9">
        <w:rPr>
          <w:b/>
          <w:color w:val="000000"/>
          <w:sz w:val="28"/>
          <w:szCs w:val="28"/>
        </w:rPr>
        <w:t>goaded</w:t>
      </w:r>
      <w:r w:rsidRPr="007343D9">
        <w:rPr>
          <w:color w:val="000000"/>
          <w:sz w:val="28"/>
          <w:szCs w:val="28"/>
        </w:rPr>
        <w:t>, he would strike back, whether the response of violence was an appropriate one or no."</w:t>
      </w: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 xml:space="preserve">In the summer of 1966, there were more outbreaks, with rock throwing, looting, and </w:t>
      </w:r>
      <w:proofErr w:type="spellStart"/>
      <w:r w:rsidRPr="007343D9">
        <w:rPr>
          <w:color w:val="000000"/>
          <w:sz w:val="28"/>
          <w:szCs w:val="28"/>
        </w:rPr>
        <w:t>fire bombing</w:t>
      </w:r>
      <w:proofErr w:type="spellEnd"/>
      <w:r w:rsidRPr="007343D9">
        <w:rPr>
          <w:color w:val="000000"/>
          <w:sz w:val="28"/>
          <w:szCs w:val="28"/>
        </w:rPr>
        <w:t xml:space="preserve"> by Chicago blacks and wild shootings by the National Guard; three blacks were killed, one a thirteen-year-old boy, another a fourteen-year-old pregnant girl. In Cleveland, the National Guard was summoned to stop a commotion in the black community; four Negroes were shot to death, two by troopers, </w:t>
      </w:r>
      <w:proofErr w:type="gramStart"/>
      <w:r w:rsidRPr="007343D9">
        <w:rPr>
          <w:color w:val="000000"/>
          <w:sz w:val="28"/>
          <w:szCs w:val="28"/>
        </w:rPr>
        <w:t>two</w:t>
      </w:r>
      <w:proofErr w:type="gramEnd"/>
      <w:r w:rsidRPr="007343D9">
        <w:rPr>
          <w:color w:val="000000"/>
          <w:sz w:val="28"/>
          <w:szCs w:val="28"/>
        </w:rPr>
        <w:t xml:space="preserve"> by white civilians.</w:t>
      </w: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 xml:space="preserve">It seemed clear by now that the nonviolence of the southern movement, perhaps </w:t>
      </w:r>
      <w:r w:rsidRPr="00E779F9">
        <w:rPr>
          <w:b/>
          <w:color w:val="000000"/>
          <w:sz w:val="28"/>
          <w:szCs w:val="28"/>
        </w:rPr>
        <w:t>tactically</w:t>
      </w:r>
      <w:r w:rsidRPr="007343D9">
        <w:rPr>
          <w:color w:val="000000"/>
          <w:sz w:val="28"/>
          <w:szCs w:val="28"/>
        </w:rPr>
        <w:t xml:space="preserve"> necessary in the southern atmosphere, and effective because it could be used to appeal to national opinion against the segregationist South, was not enough to deal with the entrenched problems of poverty in the black ghetto. In 1910, 90 percent of Negroes lived in the South. But by 1965, mechanical cotton pickers harvested 81 percent of Mississippi Delta cotton. Between 1940 and 1970, 4 million blacks left the country for the city. By 1965, 80 percent of blacks lived in cities and 50 percent of the black people lived in the North…</w:t>
      </w:r>
    </w:p>
    <w:p w:rsidR="003E6729" w:rsidRPr="007343D9" w:rsidRDefault="003E6729" w:rsidP="000D6C82">
      <w:pPr>
        <w:shd w:val="clear" w:color="auto" w:fill="FFFFFF"/>
        <w:spacing w:after="240" w:line="360" w:lineRule="auto"/>
        <w:ind w:right="2160" w:firstLine="277"/>
        <w:rPr>
          <w:rFonts w:ascii="Times New Roman" w:eastAsia="Times New Roman" w:hAnsi="Times New Roman" w:cs="Times New Roman"/>
          <w:color w:val="000000"/>
          <w:sz w:val="28"/>
          <w:szCs w:val="28"/>
        </w:rPr>
      </w:pPr>
      <w:r w:rsidRPr="007343D9">
        <w:rPr>
          <w:rFonts w:ascii="Times New Roman" w:eastAsia="Times New Roman" w:hAnsi="Times New Roman" w:cs="Times New Roman"/>
          <w:color w:val="000000"/>
          <w:sz w:val="28"/>
          <w:szCs w:val="28"/>
        </w:rPr>
        <w:t xml:space="preserve">Was there fear that blacks would turn their attention from the controllable field of voting to the more dangerous arena of wealth and poverty-of class conflict? In 1966, seventy poor black people in Greenville, Mississippi, occupied an unused air force barracks, until they were evicted by the military. A local woman, Mrs. </w:t>
      </w:r>
      <w:proofErr w:type="spellStart"/>
      <w:r w:rsidRPr="007343D9">
        <w:rPr>
          <w:rFonts w:ascii="Times New Roman" w:eastAsia="Times New Roman" w:hAnsi="Times New Roman" w:cs="Times New Roman"/>
          <w:color w:val="000000"/>
          <w:sz w:val="28"/>
          <w:szCs w:val="28"/>
        </w:rPr>
        <w:t>Unita</w:t>
      </w:r>
      <w:proofErr w:type="spellEnd"/>
      <w:r w:rsidRPr="007343D9">
        <w:rPr>
          <w:rFonts w:ascii="Times New Roman" w:eastAsia="Times New Roman" w:hAnsi="Times New Roman" w:cs="Times New Roman"/>
          <w:color w:val="000000"/>
          <w:sz w:val="28"/>
          <w:szCs w:val="28"/>
        </w:rPr>
        <w:t xml:space="preserve"> Blackwell, said:</w:t>
      </w:r>
    </w:p>
    <w:p w:rsidR="00831203" w:rsidRDefault="003E6729" w:rsidP="000D6C82">
      <w:pPr>
        <w:shd w:val="clear" w:color="auto" w:fill="FFFFFF"/>
        <w:spacing w:after="100" w:line="240" w:lineRule="auto"/>
        <w:ind w:left="1440" w:right="2160"/>
        <w:rPr>
          <w:rFonts w:ascii="Times New Roman" w:eastAsia="Times New Roman" w:hAnsi="Times New Roman" w:cs="Times New Roman"/>
          <w:b/>
          <w:bCs/>
          <w:color w:val="000000"/>
          <w:sz w:val="28"/>
          <w:szCs w:val="28"/>
        </w:rPr>
      </w:pPr>
      <w:r w:rsidRPr="007343D9">
        <w:rPr>
          <w:rFonts w:ascii="Times New Roman" w:eastAsia="Times New Roman" w:hAnsi="Times New Roman" w:cs="Times New Roman"/>
          <w:b/>
          <w:bCs/>
          <w:color w:val="000000"/>
          <w:sz w:val="28"/>
          <w:szCs w:val="28"/>
        </w:rPr>
        <w:t xml:space="preserve">I feel that the federal government have proven that it don't care about poor people. Everything that we have asked for through these years had been handed down on paper. It's never been a reality. We the poor people of Mississippi </w:t>
      </w:r>
      <w:proofErr w:type="gramStart"/>
      <w:r w:rsidRPr="007343D9">
        <w:rPr>
          <w:rFonts w:ascii="Times New Roman" w:eastAsia="Times New Roman" w:hAnsi="Times New Roman" w:cs="Times New Roman"/>
          <w:b/>
          <w:bCs/>
          <w:color w:val="000000"/>
          <w:sz w:val="28"/>
          <w:szCs w:val="28"/>
        </w:rPr>
        <w:t>is</w:t>
      </w:r>
      <w:proofErr w:type="gramEnd"/>
      <w:r w:rsidRPr="007343D9">
        <w:rPr>
          <w:rFonts w:ascii="Times New Roman" w:eastAsia="Times New Roman" w:hAnsi="Times New Roman" w:cs="Times New Roman"/>
          <w:b/>
          <w:bCs/>
          <w:color w:val="000000"/>
          <w:sz w:val="28"/>
          <w:szCs w:val="28"/>
        </w:rPr>
        <w:t xml:space="preserve"> tired. We're tired of it so we're going to build for ourselves, because we don't have a government that represents us</w:t>
      </w:r>
      <w:r w:rsidR="00831203" w:rsidRPr="007343D9">
        <w:rPr>
          <w:rFonts w:ascii="Times New Roman" w:eastAsia="Times New Roman" w:hAnsi="Times New Roman" w:cs="Times New Roman"/>
          <w:b/>
          <w:bCs/>
          <w:color w:val="000000"/>
          <w:sz w:val="28"/>
          <w:szCs w:val="28"/>
        </w:rPr>
        <w:t>…</w:t>
      </w:r>
    </w:p>
    <w:p w:rsidR="000D6C82" w:rsidRPr="000D6C82" w:rsidRDefault="000D6C82" w:rsidP="000D6C82">
      <w:pPr>
        <w:shd w:val="clear" w:color="auto" w:fill="FFFFFF"/>
        <w:spacing w:after="100" w:line="240" w:lineRule="auto"/>
        <w:ind w:left="1440" w:right="2160"/>
        <w:rPr>
          <w:rFonts w:ascii="Times New Roman" w:eastAsia="Times New Roman" w:hAnsi="Times New Roman" w:cs="Times New Roman"/>
          <w:b/>
          <w:bCs/>
          <w:color w:val="000000"/>
          <w:sz w:val="28"/>
          <w:szCs w:val="28"/>
        </w:rPr>
      </w:pP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The system was working hard, by the late sixties and early seventies, to contain the frightening explosiveness of the black upsurge. Blacks were voting in large numbers in the South, and in the 1968 Democratic-Convention three blacks were admitted into the Mississippi delegation. By 1977, more than two thousand blacks held office in eleven southern states (in 1965 the number was seventy-two). There were two Congressmen, eleven state senators, ninety-five state representatives, 267 county commissioners, seventy-six mayors, 824 city council members, eighteen sheriffs or chiefs of police, 508 school board members. It was a dramatic advance. But blacks, with 20 percent of the South's population, still held less than 3 percent of the elective offices. A</w:t>
      </w:r>
      <w:r w:rsidRPr="007343D9">
        <w:rPr>
          <w:rStyle w:val="apple-converted-space"/>
          <w:color w:val="000000"/>
          <w:sz w:val="28"/>
          <w:szCs w:val="28"/>
        </w:rPr>
        <w:t> </w:t>
      </w:r>
      <w:r w:rsidRPr="007343D9">
        <w:rPr>
          <w:i/>
          <w:iCs/>
          <w:color w:val="000000"/>
          <w:sz w:val="28"/>
          <w:szCs w:val="28"/>
        </w:rPr>
        <w:t>New York Times</w:t>
      </w:r>
      <w:r w:rsidRPr="007343D9">
        <w:rPr>
          <w:rStyle w:val="apple-converted-space"/>
          <w:color w:val="000000"/>
          <w:sz w:val="28"/>
          <w:szCs w:val="28"/>
        </w:rPr>
        <w:t> </w:t>
      </w:r>
      <w:r w:rsidRPr="007343D9">
        <w:rPr>
          <w:color w:val="000000"/>
          <w:sz w:val="28"/>
          <w:szCs w:val="28"/>
        </w:rPr>
        <w:t>reporter, analyzing the new situation in 1977, pointed out that even where blacks held important city offices: "Whites almost always retain economic power." After Maynard Jackson, a black, became mayor of Atlanta, "the white business establishment continued to exert its influence."</w:t>
      </w:r>
    </w:p>
    <w:p w:rsidR="003E6729" w:rsidRPr="007343D9" w:rsidRDefault="003E6729" w:rsidP="000D6C82">
      <w:pPr>
        <w:pStyle w:val="NormalWeb"/>
        <w:shd w:val="clear" w:color="auto" w:fill="FFFFFF"/>
        <w:spacing w:before="0" w:beforeAutospacing="0" w:after="240" w:afterAutospacing="0" w:line="360" w:lineRule="auto"/>
        <w:ind w:right="2160" w:firstLine="277"/>
        <w:rPr>
          <w:color w:val="000000"/>
          <w:sz w:val="28"/>
          <w:szCs w:val="28"/>
        </w:rPr>
      </w:pPr>
      <w:r w:rsidRPr="007343D9">
        <w:rPr>
          <w:color w:val="000000"/>
          <w:sz w:val="28"/>
          <w:szCs w:val="28"/>
        </w:rPr>
        <w:t xml:space="preserve">Those blacks in the South who could afford to go to downtown restaurants and hotels were no longer barred because of their race. More blacks could go to colleges and universities, to law schools and medical schools. Northern cities were busing children back and forth in an attempt to create racially mixed schools, despite the racial segregation in housing. None of this, however, was halting what Frances </w:t>
      </w:r>
      <w:proofErr w:type="spellStart"/>
      <w:r w:rsidRPr="007343D9">
        <w:rPr>
          <w:color w:val="000000"/>
          <w:sz w:val="28"/>
          <w:szCs w:val="28"/>
        </w:rPr>
        <w:t>Piven</w:t>
      </w:r>
      <w:proofErr w:type="spellEnd"/>
      <w:r w:rsidRPr="007343D9">
        <w:rPr>
          <w:color w:val="000000"/>
          <w:sz w:val="28"/>
          <w:szCs w:val="28"/>
        </w:rPr>
        <w:t xml:space="preserve"> and Richard </w:t>
      </w:r>
      <w:proofErr w:type="spellStart"/>
      <w:r w:rsidRPr="007343D9">
        <w:rPr>
          <w:color w:val="000000"/>
          <w:sz w:val="28"/>
          <w:szCs w:val="28"/>
        </w:rPr>
        <w:t>Cloward</w:t>
      </w:r>
      <w:proofErr w:type="spellEnd"/>
      <w:r w:rsidRPr="007343D9">
        <w:rPr>
          <w:color w:val="000000"/>
          <w:sz w:val="28"/>
          <w:szCs w:val="28"/>
        </w:rPr>
        <w:t xml:space="preserve"> (</w:t>
      </w:r>
      <w:r w:rsidRPr="007343D9">
        <w:rPr>
          <w:i/>
          <w:iCs/>
          <w:color w:val="000000"/>
          <w:sz w:val="28"/>
          <w:szCs w:val="28"/>
        </w:rPr>
        <w:t>Poor People's Movements</w:t>
      </w:r>
      <w:r w:rsidRPr="007343D9">
        <w:rPr>
          <w:color w:val="000000"/>
          <w:sz w:val="28"/>
          <w:szCs w:val="28"/>
        </w:rPr>
        <w:t>) called "the destruction of the black lower class"—the unemployment, the deterioration of the ghetto, the rising crime, drug addiction, violence.</w:t>
      </w:r>
    </w:p>
    <w:p w:rsidR="003E6729" w:rsidRDefault="003E6729" w:rsidP="00CC1ACE">
      <w:pPr>
        <w:pStyle w:val="NormalWeb"/>
        <w:shd w:val="clear" w:color="auto" w:fill="FFFFFF"/>
        <w:spacing w:before="0" w:beforeAutospacing="0" w:after="240" w:afterAutospacing="0"/>
        <w:ind w:firstLine="277"/>
        <w:rPr>
          <w:color w:val="000000"/>
          <w:sz w:val="28"/>
          <w:szCs w:val="28"/>
        </w:rPr>
      </w:pPr>
    </w:p>
    <w:p w:rsidR="00424BDF" w:rsidRDefault="00424BDF" w:rsidP="00CC1ACE">
      <w:pPr>
        <w:pStyle w:val="NormalWeb"/>
        <w:shd w:val="clear" w:color="auto" w:fill="FFFFFF"/>
        <w:spacing w:before="0" w:beforeAutospacing="0" w:after="240" w:afterAutospacing="0"/>
        <w:ind w:firstLine="277"/>
        <w:rPr>
          <w:color w:val="000000"/>
          <w:sz w:val="28"/>
          <w:szCs w:val="28"/>
        </w:rPr>
      </w:pPr>
    </w:p>
    <w:p w:rsidR="00424BDF" w:rsidRDefault="00424BDF" w:rsidP="00CC1ACE">
      <w:pPr>
        <w:pStyle w:val="NormalWeb"/>
        <w:shd w:val="clear" w:color="auto" w:fill="FFFFFF"/>
        <w:spacing w:before="0" w:beforeAutospacing="0" w:after="240" w:afterAutospacing="0"/>
        <w:ind w:firstLine="277"/>
        <w:rPr>
          <w:color w:val="000000"/>
          <w:sz w:val="28"/>
          <w:szCs w:val="28"/>
        </w:rPr>
      </w:pPr>
    </w:p>
    <w:p w:rsidR="00424BDF" w:rsidRDefault="00424BDF" w:rsidP="00CC1ACE">
      <w:pPr>
        <w:pStyle w:val="NormalWeb"/>
        <w:shd w:val="clear" w:color="auto" w:fill="FFFFFF"/>
        <w:spacing w:before="0" w:beforeAutospacing="0" w:after="240" w:afterAutospacing="0"/>
        <w:ind w:firstLine="277"/>
        <w:rPr>
          <w:color w:val="000000"/>
          <w:sz w:val="28"/>
          <w:szCs w:val="28"/>
        </w:rPr>
      </w:pPr>
    </w:p>
    <w:p w:rsidR="00424BDF" w:rsidRDefault="00424BDF" w:rsidP="00CC1ACE">
      <w:pPr>
        <w:pStyle w:val="NormalWeb"/>
        <w:shd w:val="clear" w:color="auto" w:fill="FFFFFF"/>
        <w:spacing w:before="0" w:beforeAutospacing="0" w:after="240" w:afterAutospacing="0"/>
        <w:ind w:firstLine="277"/>
        <w:rPr>
          <w:color w:val="000000"/>
          <w:sz w:val="28"/>
          <w:szCs w:val="28"/>
        </w:rPr>
      </w:pPr>
    </w:p>
    <w:p w:rsidR="00424BDF" w:rsidRPr="007343D9" w:rsidRDefault="00424BDF" w:rsidP="00CC1ACE">
      <w:pPr>
        <w:pStyle w:val="NormalWeb"/>
        <w:shd w:val="clear" w:color="auto" w:fill="FFFFFF"/>
        <w:spacing w:before="0" w:beforeAutospacing="0" w:after="240" w:afterAutospacing="0"/>
        <w:ind w:firstLine="277"/>
        <w:rPr>
          <w:color w:val="000000"/>
          <w:sz w:val="28"/>
          <w:szCs w:val="28"/>
        </w:rPr>
      </w:pPr>
    </w:p>
    <w:p w:rsidR="007343D9" w:rsidRPr="007343D9" w:rsidRDefault="007343D9" w:rsidP="007343D9">
      <w:pPr>
        <w:spacing w:line="240" w:lineRule="auto"/>
        <w:contextualSpacing/>
        <w:rPr>
          <w:rFonts w:ascii="Times New Roman" w:hAnsi="Times New Roman" w:cs="Times New Roman"/>
          <w:b/>
          <w:sz w:val="40"/>
          <w:szCs w:val="40"/>
        </w:rPr>
      </w:pPr>
      <w:r w:rsidRPr="007343D9">
        <w:rPr>
          <w:rFonts w:ascii="Times New Roman" w:hAnsi="Times New Roman" w:cs="Times New Roman"/>
          <w:b/>
          <w:i/>
          <w:sz w:val="40"/>
          <w:szCs w:val="40"/>
          <w:u w:val="single"/>
        </w:rPr>
        <w:t>Voting Rights- Approaching</w:t>
      </w:r>
      <w:r>
        <w:rPr>
          <w:rFonts w:ascii="Times New Roman" w:hAnsi="Times New Roman" w:cs="Times New Roman"/>
          <w:b/>
          <w:sz w:val="40"/>
          <w:szCs w:val="40"/>
        </w:rPr>
        <w:tab/>
      </w:r>
      <w:r>
        <w:rPr>
          <w:rFonts w:ascii="Times New Roman" w:hAnsi="Times New Roman" w:cs="Times New Roman"/>
          <w:b/>
          <w:sz w:val="40"/>
          <w:szCs w:val="40"/>
        </w:rPr>
        <w:tab/>
        <w:t>Name</w:t>
      </w:r>
      <w:proofErr w:type="gramStart"/>
      <w:r>
        <w:rPr>
          <w:rFonts w:ascii="Times New Roman" w:hAnsi="Times New Roman" w:cs="Times New Roman"/>
          <w:b/>
          <w:sz w:val="40"/>
          <w:szCs w:val="40"/>
        </w:rPr>
        <w:t>:_</w:t>
      </w:r>
      <w:proofErr w:type="gramEnd"/>
      <w:r>
        <w:rPr>
          <w:rFonts w:ascii="Times New Roman" w:hAnsi="Times New Roman" w:cs="Times New Roman"/>
          <w:b/>
          <w:sz w:val="40"/>
          <w:szCs w:val="40"/>
        </w:rPr>
        <w:t>__________________</w:t>
      </w:r>
    </w:p>
    <w:p w:rsidR="00CC1ACE" w:rsidRPr="007343D9" w:rsidRDefault="00831203" w:rsidP="007343D9">
      <w:pPr>
        <w:spacing w:line="240" w:lineRule="auto"/>
        <w:contextualSpacing/>
        <w:rPr>
          <w:rFonts w:ascii="Times New Roman" w:hAnsi="Times New Roman" w:cs="Times New Roman"/>
          <w:b/>
          <w:sz w:val="40"/>
          <w:szCs w:val="40"/>
          <w:u w:val="single"/>
        </w:rPr>
      </w:pPr>
      <w:r w:rsidRPr="007343D9">
        <w:rPr>
          <w:rFonts w:ascii="Times New Roman" w:hAnsi="Times New Roman" w:cs="Times New Roman"/>
          <w:b/>
          <w:sz w:val="40"/>
          <w:szCs w:val="40"/>
          <w:u w:val="single"/>
        </w:rPr>
        <w:t xml:space="preserve">Taken From </w:t>
      </w:r>
      <w:r w:rsidRPr="007343D9">
        <w:rPr>
          <w:rFonts w:ascii="Times New Roman" w:hAnsi="Times New Roman" w:cs="Times New Roman"/>
          <w:b/>
          <w:i/>
          <w:sz w:val="40"/>
          <w:szCs w:val="40"/>
          <w:u w:val="single"/>
        </w:rPr>
        <w:t>A Young People’s History of the United States</w:t>
      </w:r>
      <w:r w:rsidRPr="007343D9">
        <w:rPr>
          <w:rFonts w:ascii="Times New Roman" w:hAnsi="Times New Roman" w:cs="Times New Roman"/>
          <w:b/>
          <w:sz w:val="40"/>
          <w:szCs w:val="40"/>
          <w:u w:val="single"/>
        </w:rPr>
        <w:t xml:space="preserve"> by Howard </w:t>
      </w:r>
      <w:proofErr w:type="spellStart"/>
      <w:r w:rsidRPr="007343D9">
        <w:rPr>
          <w:rFonts w:ascii="Times New Roman" w:hAnsi="Times New Roman" w:cs="Times New Roman"/>
          <w:b/>
          <w:sz w:val="40"/>
          <w:szCs w:val="40"/>
          <w:u w:val="single"/>
        </w:rPr>
        <w:t>Zinn</w:t>
      </w:r>
      <w:proofErr w:type="spellEnd"/>
      <w:r w:rsidR="005B7131">
        <w:rPr>
          <w:rFonts w:ascii="Times New Roman" w:hAnsi="Times New Roman" w:cs="Times New Roman"/>
          <w:b/>
          <w:sz w:val="40"/>
          <w:szCs w:val="40"/>
          <w:u w:val="single"/>
        </w:rPr>
        <w:t>- Chapter 17</w:t>
      </w:r>
    </w:p>
    <w:p w:rsidR="000D6C82" w:rsidRDefault="000D6C82" w:rsidP="000D6C82">
      <w:pPr>
        <w:spacing w:line="360" w:lineRule="auto"/>
        <w:ind w:right="2160"/>
        <w:rPr>
          <w:rFonts w:ascii="Times New Roman" w:hAnsi="Times New Roman" w:cs="Times New Roman"/>
          <w:sz w:val="28"/>
          <w:szCs w:val="28"/>
        </w:rPr>
      </w:pPr>
    </w:p>
    <w:p w:rsidR="00831203" w:rsidRPr="007343D9" w:rsidRDefault="00831203" w:rsidP="00C41603">
      <w:pPr>
        <w:spacing w:line="48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The national government had refused, again and again, to defend blacks against violence. Still, the uproar about civil rights, and the attention it drew around the world, made Congress pass some civil rights laws, including the Civil Rights Act of 1964. These laws promised much but were ignored or poorly </w:t>
      </w:r>
      <w:r w:rsidRPr="00E779F9">
        <w:rPr>
          <w:rFonts w:ascii="Times New Roman" w:hAnsi="Times New Roman" w:cs="Times New Roman"/>
          <w:b/>
          <w:sz w:val="28"/>
          <w:szCs w:val="28"/>
        </w:rPr>
        <w:t>enforced</w:t>
      </w:r>
      <w:r w:rsidRPr="007343D9">
        <w:rPr>
          <w:rFonts w:ascii="Times New Roman" w:hAnsi="Times New Roman" w:cs="Times New Roman"/>
          <w:sz w:val="28"/>
          <w:szCs w:val="28"/>
        </w:rPr>
        <w:t>. Then, in 1965; a stronger Voting Rights Act made a difference in southern voting. In 1952, only 20 percent of blacks who could vote had registered to do so. But by 1968, 60 percent were registered—the same percentage as white voters.</w:t>
      </w:r>
    </w:p>
    <w:p w:rsidR="00831203" w:rsidRPr="007343D9" w:rsidRDefault="00831203" w:rsidP="00C41603">
      <w:pPr>
        <w:spacing w:line="48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The federal government was trying to control an explosive situation without making any basic changes. It wanted to </w:t>
      </w:r>
      <w:r w:rsidRPr="00E779F9">
        <w:rPr>
          <w:rFonts w:ascii="Times New Roman" w:hAnsi="Times New Roman" w:cs="Times New Roman"/>
          <w:b/>
          <w:sz w:val="28"/>
          <w:szCs w:val="28"/>
        </w:rPr>
        <w:t>channel</w:t>
      </w:r>
      <w:r w:rsidRPr="007343D9">
        <w:rPr>
          <w:rFonts w:ascii="Times New Roman" w:hAnsi="Times New Roman" w:cs="Times New Roman"/>
          <w:sz w:val="28"/>
          <w:szCs w:val="28"/>
        </w:rPr>
        <w:t xml:space="preserve"> black anger into traditional places, such as voting booths and quiet meetings with official support.</w:t>
      </w:r>
    </w:p>
    <w:p w:rsidR="00155BF2" w:rsidRPr="007343D9" w:rsidRDefault="00831203" w:rsidP="00C41603">
      <w:pPr>
        <w:spacing w:line="48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One meeting like that had taken place in 1963, when Martin Luther King led a huge march on Washington, D.C. The crowd thrilled to King’s magnificent “I Have a Dream” speech, but the speech lacked the anger that many blacks felt. John Lewis was a young SNCC leader who had been arrested and beaten many times in the fight for racial equality. Lewis wanted the meeting to express some outrage, but its leaders wouldn’t let him </w:t>
      </w:r>
      <w:r w:rsidRPr="00E779F9">
        <w:rPr>
          <w:rFonts w:ascii="Times New Roman" w:hAnsi="Times New Roman" w:cs="Times New Roman"/>
          <w:b/>
          <w:sz w:val="28"/>
          <w:szCs w:val="28"/>
        </w:rPr>
        <w:t xml:space="preserve">criticize </w:t>
      </w:r>
      <w:r w:rsidRPr="007343D9">
        <w:rPr>
          <w:rFonts w:ascii="Times New Roman" w:hAnsi="Times New Roman" w:cs="Times New Roman"/>
          <w:sz w:val="28"/>
          <w:szCs w:val="28"/>
        </w:rPr>
        <w:t>the national government</w:t>
      </w:r>
      <w:r w:rsidR="00155BF2" w:rsidRPr="007343D9">
        <w:rPr>
          <w:rFonts w:ascii="Times New Roman" w:hAnsi="Times New Roman" w:cs="Times New Roman"/>
          <w:sz w:val="28"/>
          <w:szCs w:val="28"/>
        </w:rPr>
        <w:t>…</w:t>
      </w:r>
    </w:p>
    <w:p w:rsidR="0011016E" w:rsidRDefault="00155BF2" w:rsidP="00C41603">
      <w:pPr>
        <w:spacing w:line="48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Nonviolence had worked in the southern civil rights movement, partly by turning the country’s opinion against the </w:t>
      </w:r>
      <w:r w:rsidRPr="00E779F9">
        <w:rPr>
          <w:rFonts w:ascii="Times New Roman" w:hAnsi="Times New Roman" w:cs="Times New Roman"/>
          <w:b/>
          <w:sz w:val="28"/>
          <w:szCs w:val="28"/>
        </w:rPr>
        <w:t>segregationist</w:t>
      </w:r>
      <w:r w:rsidRPr="007343D9">
        <w:rPr>
          <w:rFonts w:ascii="Times New Roman" w:hAnsi="Times New Roman" w:cs="Times New Roman"/>
          <w:sz w:val="28"/>
          <w:szCs w:val="28"/>
        </w:rPr>
        <w:t xml:space="preserve"> </w:t>
      </w:r>
      <w:proofErr w:type="gramStart"/>
      <w:r w:rsidRPr="007343D9">
        <w:rPr>
          <w:rFonts w:ascii="Times New Roman" w:hAnsi="Times New Roman" w:cs="Times New Roman"/>
          <w:sz w:val="28"/>
          <w:szCs w:val="28"/>
        </w:rPr>
        <w:t>South</w:t>
      </w:r>
      <w:proofErr w:type="gramEnd"/>
      <w:r w:rsidRPr="007343D9">
        <w:rPr>
          <w:rFonts w:ascii="Times New Roman" w:hAnsi="Times New Roman" w:cs="Times New Roman"/>
          <w:sz w:val="28"/>
          <w:szCs w:val="28"/>
        </w:rPr>
        <w:t>. But by 1965, half of all African Americans lived in the North. There were deep problems in the ghettos, the poor black neighborhoods, of the nation’s cities</w:t>
      </w:r>
      <w:r w:rsidR="005B7131">
        <w:rPr>
          <w:rFonts w:ascii="Times New Roman" w:hAnsi="Times New Roman" w:cs="Times New Roman"/>
          <w:sz w:val="28"/>
          <w:szCs w:val="28"/>
        </w:rPr>
        <w:t>…</w:t>
      </w:r>
    </w:p>
    <w:p w:rsidR="005B7131" w:rsidRPr="005B7131" w:rsidRDefault="005B7131" w:rsidP="00C41603">
      <w:pPr>
        <w:spacing w:line="480" w:lineRule="auto"/>
        <w:ind w:right="2160"/>
        <w:rPr>
          <w:rFonts w:ascii="Times New Roman" w:hAnsi="Times New Roman" w:cs="Times New Roman"/>
          <w:sz w:val="28"/>
          <w:szCs w:val="28"/>
        </w:rPr>
      </w:pPr>
      <w:r>
        <w:rPr>
          <w:rFonts w:ascii="Times New Roman" w:hAnsi="Times New Roman" w:cs="Times New Roman"/>
          <w:sz w:val="28"/>
          <w:szCs w:val="28"/>
        </w:rPr>
        <w:t>Was the government afraid that black people would turn their attention from issue</w:t>
      </w:r>
      <w:r w:rsidR="00E779F9">
        <w:rPr>
          <w:rFonts w:ascii="Times New Roman" w:hAnsi="Times New Roman" w:cs="Times New Roman"/>
          <w:sz w:val="28"/>
          <w:szCs w:val="28"/>
        </w:rPr>
        <w:t>s such as v</w:t>
      </w:r>
      <w:r>
        <w:rPr>
          <w:rFonts w:ascii="Times New Roman" w:hAnsi="Times New Roman" w:cs="Times New Roman"/>
          <w:sz w:val="28"/>
          <w:szCs w:val="28"/>
        </w:rPr>
        <w:t>oting to something more dangerous, such as the question of wealth and poverty? If poor whites and blacks united, large-scale class conflict could become a reality.</w:t>
      </w: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C41603" w:rsidRDefault="00C41603" w:rsidP="007343D9">
      <w:pPr>
        <w:spacing w:line="240" w:lineRule="auto"/>
        <w:contextualSpacing/>
        <w:rPr>
          <w:rFonts w:ascii="Times New Roman" w:hAnsi="Times New Roman" w:cs="Times New Roman"/>
          <w:b/>
          <w:i/>
          <w:sz w:val="40"/>
          <w:szCs w:val="40"/>
          <w:u w:val="single"/>
        </w:rPr>
      </w:pPr>
    </w:p>
    <w:p w:rsidR="007343D9" w:rsidRPr="007343D9" w:rsidRDefault="007343D9" w:rsidP="007343D9">
      <w:pPr>
        <w:spacing w:line="240" w:lineRule="auto"/>
        <w:contextualSpacing/>
        <w:rPr>
          <w:rFonts w:ascii="Times New Roman" w:hAnsi="Times New Roman" w:cs="Times New Roman"/>
          <w:b/>
          <w:sz w:val="40"/>
          <w:szCs w:val="40"/>
        </w:rPr>
      </w:pPr>
      <w:r w:rsidRPr="007343D9">
        <w:rPr>
          <w:rFonts w:ascii="Times New Roman" w:hAnsi="Times New Roman" w:cs="Times New Roman"/>
          <w:b/>
          <w:i/>
          <w:sz w:val="40"/>
          <w:szCs w:val="40"/>
          <w:u w:val="single"/>
        </w:rPr>
        <w:t>Voting Rights- Meeting</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Name</w:t>
      </w:r>
      <w:proofErr w:type="gramStart"/>
      <w:r>
        <w:rPr>
          <w:rFonts w:ascii="Times New Roman" w:hAnsi="Times New Roman" w:cs="Times New Roman"/>
          <w:b/>
          <w:sz w:val="40"/>
          <w:szCs w:val="40"/>
        </w:rPr>
        <w:t>:_</w:t>
      </w:r>
      <w:proofErr w:type="gramEnd"/>
      <w:r>
        <w:rPr>
          <w:rFonts w:ascii="Times New Roman" w:hAnsi="Times New Roman" w:cs="Times New Roman"/>
          <w:b/>
          <w:sz w:val="40"/>
          <w:szCs w:val="40"/>
        </w:rPr>
        <w:t>__________________</w:t>
      </w:r>
    </w:p>
    <w:p w:rsidR="0011016E" w:rsidRPr="007343D9" w:rsidRDefault="0011016E" w:rsidP="007343D9">
      <w:pPr>
        <w:spacing w:line="240" w:lineRule="auto"/>
        <w:contextualSpacing/>
        <w:rPr>
          <w:rFonts w:ascii="Times New Roman" w:hAnsi="Times New Roman" w:cs="Times New Roman"/>
          <w:b/>
          <w:sz w:val="40"/>
          <w:szCs w:val="40"/>
          <w:u w:val="single"/>
        </w:rPr>
      </w:pPr>
      <w:proofErr w:type="gramStart"/>
      <w:r w:rsidRPr="007343D9">
        <w:rPr>
          <w:rFonts w:ascii="Times New Roman" w:hAnsi="Times New Roman" w:cs="Times New Roman"/>
          <w:b/>
          <w:sz w:val="40"/>
          <w:szCs w:val="40"/>
          <w:u w:val="single"/>
        </w:rPr>
        <w:t xml:space="preserve">Taken From </w:t>
      </w:r>
      <w:r w:rsidRPr="007343D9">
        <w:rPr>
          <w:rFonts w:ascii="Times New Roman" w:hAnsi="Times New Roman" w:cs="Times New Roman"/>
          <w:b/>
          <w:i/>
          <w:sz w:val="40"/>
          <w:szCs w:val="40"/>
          <w:u w:val="single"/>
        </w:rPr>
        <w:t xml:space="preserve">Passionate Declarations </w:t>
      </w:r>
      <w:r w:rsidRPr="007343D9">
        <w:rPr>
          <w:rFonts w:ascii="Times New Roman" w:hAnsi="Times New Roman" w:cs="Times New Roman"/>
          <w:b/>
          <w:sz w:val="40"/>
          <w:szCs w:val="40"/>
          <w:u w:val="single"/>
        </w:rPr>
        <w:t xml:space="preserve">by Howard </w:t>
      </w:r>
      <w:proofErr w:type="spellStart"/>
      <w:r w:rsidRPr="007343D9">
        <w:rPr>
          <w:rFonts w:ascii="Times New Roman" w:hAnsi="Times New Roman" w:cs="Times New Roman"/>
          <w:b/>
          <w:sz w:val="40"/>
          <w:szCs w:val="40"/>
          <w:u w:val="single"/>
        </w:rPr>
        <w:t>Zinn</w:t>
      </w:r>
      <w:proofErr w:type="spellEnd"/>
      <w:r w:rsidRPr="007343D9">
        <w:rPr>
          <w:rFonts w:ascii="Times New Roman" w:hAnsi="Times New Roman" w:cs="Times New Roman"/>
          <w:b/>
          <w:sz w:val="24"/>
          <w:szCs w:val="24"/>
          <w:u w:val="single"/>
        </w:rPr>
        <w:t xml:space="preserve"> pgs.</w:t>
      </w:r>
      <w:proofErr w:type="gramEnd"/>
      <w:r w:rsidRPr="007343D9">
        <w:rPr>
          <w:rFonts w:ascii="Times New Roman" w:hAnsi="Times New Roman" w:cs="Times New Roman"/>
          <w:b/>
          <w:sz w:val="24"/>
          <w:szCs w:val="24"/>
          <w:u w:val="single"/>
        </w:rPr>
        <w:t xml:space="preserve"> 252-</w:t>
      </w:r>
      <w:r w:rsidR="007343D9" w:rsidRPr="007343D9">
        <w:rPr>
          <w:rFonts w:ascii="Times New Roman" w:hAnsi="Times New Roman" w:cs="Times New Roman"/>
          <w:b/>
          <w:sz w:val="24"/>
          <w:szCs w:val="24"/>
          <w:u w:val="single"/>
        </w:rPr>
        <w:t>254</w:t>
      </w:r>
    </w:p>
    <w:p w:rsidR="007343D9" w:rsidRDefault="007343D9" w:rsidP="00155BF2">
      <w:pPr>
        <w:rPr>
          <w:rFonts w:ascii="Times New Roman" w:hAnsi="Times New Roman" w:cs="Times New Roman"/>
          <w:sz w:val="28"/>
          <w:szCs w:val="28"/>
        </w:rPr>
      </w:pPr>
    </w:p>
    <w:p w:rsidR="0011016E" w:rsidRPr="007343D9" w:rsidRDefault="0011016E" w:rsidP="000D6C82">
      <w:pPr>
        <w:spacing w:line="36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The Voting Rights Act of 1965, for the first time, took the registration of blacks out of the hands of racist </w:t>
      </w:r>
      <w:r w:rsidRPr="00E779F9">
        <w:rPr>
          <w:rFonts w:ascii="Times New Roman" w:hAnsi="Times New Roman" w:cs="Times New Roman"/>
          <w:b/>
          <w:sz w:val="28"/>
          <w:szCs w:val="28"/>
        </w:rPr>
        <w:t>registrars</w:t>
      </w:r>
      <w:r w:rsidRPr="007343D9">
        <w:rPr>
          <w:rFonts w:ascii="Times New Roman" w:hAnsi="Times New Roman" w:cs="Times New Roman"/>
          <w:sz w:val="28"/>
          <w:szCs w:val="28"/>
        </w:rPr>
        <w:t xml:space="preserve"> in areas with a record of discrimination and put the force of the federal government behind the right to vote. David </w:t>
      </w:r>
      <w:proofErr w:type="spellStart"/>
      <w:r w:rsidRPr="007343D9">
        <w:rPr>
          <w:rFonts w:ascii="Times New Roman" w:hAnsi="Times New Roman" w:cs="Times New Roman"/>
          <w:sz w:val="28"/>
          <w:szCs w:val="28"/>
        </w:rPr>
        <w:t>Garrow</w:t>
      </w:r>
      <w:proofErr w:type="spellEnd"/>
      <w:r w:rsidRPr="007343D9">
        <w:rPr>
          <w:rFonts w:ascii="Times New Roman" w:hAnsi="Times New Roman" w:cs="Times New Roman"/>
          <w:sz w:val="28"/>
          <w:szCs w:val="28"/>
        </w:rPr>
        <w:t xml:space="preserve">, in his book </w:t>
      </w:r>
      <w:r w:rsidRPr="007343D9">
        <w:rPr>
          <w:rFonts w:ascii="Times New Roman" w:hAnsi="Times New Roman" w:cs="Times New Roman"/>
          <w:i/>
          <w:sz w:val="28"/>
          <w:szCs w:val="28"/>
        </w:rPr>
        <w:t xml:space="preserve">Protest at </w:t>
      </w:r>
      <w:proofErr w:type="spellStart"/>
      <w:r w:rsidRPr="007343D9">
        <w:rPr>
          <w:rFonts w:ascii="Times New Roman" w:hAnsi="Times New Roman" w:cs="Times New Roman"/>
          <w:i/>
          <w:sz w:val="28"/>
          <w:szCs w:val="28"/>
        </w:rPr>
        <w:t>Selma</w:t>
      </w:r>
      <w:proofErr w:type="gramStart"/>
      <w:r w:rsidRPr="007343D9">
        <w:rPr>
          <w:rFonts w:ascii="Times New Roman" w:hAnsi="Times New Roman" w:cs="Times New Roman"/>
          <w:i/>
          <w:sz w:val="28"/>
          <w:szCs w:val="28"/>
        </w:rPr>
        <w:t>,</w:t>
      </w:r>
      <w:r w:rsidRPr="007343D9">
        <w:rPr>
          <w:rFonts w:ascii="Times New Roman" w:hAnsi="Times New Roman" w:cs="Times New Roman"/>
          <w:sz w:val="28"/>
          <w:szCs w:val="28"/>
        </w:rPr>
        <w:t>calls</w:t>
      </w:r>
      <w:proofErr w:type="spellEnd"/>
      <w:proofErr w:type="gramEnd"/>
      <w:r w:rsidRPr="007343D9">
        <w:rPr>
          <w:rFonts w:ascii="Times New Roman" w:hAnsi="Times New Roman" w:cs="Times New Roman"/>
          <w:sz w:val="28"/>
          <w:szCs w:val="28"/>
        </w:rPr>
        <w:t xml:space="preserve"> the new law “a legislative </w:t>
      </w:r>
      <w:r w:rsidRPr="00E779F9">
        <w:rPr>
          <w:rFonts w:ascii="Times New Roman" w:hAnsi="Times New Roman" w:cs="Times New Roman"/>
          <w:b/>
          <w:sz w:val="28"/>
          <w:szCs w:val="28"/>
        </w:rPr>
        <w:t>enactment</w:t>
      </w:r>
      <w:r w:rsidRPr="007343D9">
        <w:rPr>
          <w:rFonts w:ascii="Times New Roman" w:hAnsi="Times New Roman" w:cs="Times New Roman"/>
          <w:sz w:val="28"/>
          <w:szCs w:val="28"/>
        </w:rPr>
        <w:t xml:space="preserve"> that was to stimulate as great a change in American politics as any one law ever has.” It resulted in a </w:t>
      </w:r>
      <w:r w:rsidRPr="00E779F9">
        <w:rPr>
          <w:rFonts w:ascii="Times New Roman" w:hAnsi="Times New Roman" w:cs="Times New Roman"/>
          <w:b/>
          <w:sz w:val="28"/>
          <w:szCs w:val="28"/>
        </w:rPr>
        <w:t>dramatic</w:t>
      </w:r>
      <w:r w:rsidRPr="007343D9">
        <w:rPr>
          <w:rFonts w:ascii="Times New Roman" w:hAnsi="Times New Roman" w:cs="Times New Roman"/>
          <w:sz w:val="28"/>
          <w:szCs w:val="28"/>
        </w:rPr>
        <w:t xml:space="preserve"> increase in black voters and the election of black officials all through the Deep South.</w:t>
      </w:r>
    </w:p>
    <w:p w:rsidR="0011016E" w:rsidRPr="007343D9" w:rsidRDefault="0011016E" w:rsidP="000D6C82">
      <w:pPr>
        <w:spacing w:line="36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What </w:t>
      </w:r>
      <w:proofErr w:type="spellStart"/>
      <w:r w:rsidRPr="007343D9">
        <w:rPr>
          <w:rFonts w:ascii="Times New Roman" w:hAnsi="Times New Roman" w:cs="Times New Roman"/>
          <w:sz w:val="28"/>
          <w:szCs w:val="28"/>
        </w:rPr>
        <w:t>isclear</w:t>
      </w:r>
      <w:proofErr w:type="spellEnd"/>
      <w:r w:rsidRPr="007343D9">
        <w:rPr>
          <w:rFonts w:ascii="Times New Roman" w:hAnsi="Times New Roman" w:cs="Times New Roman"/>
          <w:sz w:val="28"/>
          <w:szCs w:val="28"/>
        </w:rPr>
        <w:t xml:space="preserve"> from </w:t>
      </w:r>
      <w:proofErr w:type="spellStart"/>
      <w:r w:rsidRPr="007343D9">
        <w:rPr>
          <w:rFonts w:ascii="Times New Roman" w:hAnsi="Times New Roman" w:cs="Times New Roman"/>
          <w:sz w:val="28"/>
          <w:szCs w:val="28"/>
        </w:rPr>
        <w:t>Garrow’s</w:t>
      </w:r>
      <w:proofErr w:type="spellEnd"/>
      <w:r w:rsidRPr="007343D9">
        <w:rPr>
          <w:rFonts w:ascii="Times New Roman" w:hAnsi="Times New Roman" w:cs="Times New Roman"/>
          <w:sz w:val="28"/>
          <w:szCs w:val="28"/>
        </w:rPr>
        <w:t xml:space="preserve"> careful study is how the protest movement in Selma was </w:t>
      </w:r>
      <w:proofErr w:type="spellStart"/>
      <w:r w:rsidRPr="007343D9">
        <w:rPr>
          <w:rFonts w:ascii="Times New Roman" w:hAnsi="Times New Roman" w:cs="Times New Roman"/>
          <w:sz w:val="28"/>
          <w:szCs w:val="28"/>
        </w:rPr>
        <w:t>curcial</w:t>
      </w:r>
      <w:proofErr w:type="spellEnd"/>
      <w:r w:rsidRPr="007343D9">
        <w:rPr>
          <w:rFonts w:ascii="Times New Roman" w:hAnsi="Times New Roman" w:cs="Times New Roman"/>
          <w:sz w:val="28"/>
          <w:szCs w:val="28"/>
        </w:rPr>
        <w:t xml:space="preserve"> in bringing about the Voting Rights </w:t>
      </w:r>
      <w:proofErr w:type="gramStart"/>
      <w:r w:rsidRPr="007343D9">
        <w:rPr>
          <w:rFonts w:ascii="Times New Roman" w:hAnsi="Times New Roman" w:cs="Times New Roman"/>
          <w:sz w:val="28"/>
          <w:szCs w:val="28"/>
        </w:rPr>
        <w:t>Act.</w:t>
      </w:r>
      <w:proofErr w:type="gramEnd"/>
      <w:r w:rsidRPr="007343D9">
        <w:rPr>
          <w:rFonts w:ascii="Times New Roman" w:hAnsi="Times New Roman" w:cs="Times New Roman"/>
          <w:sz w:val="28"/>
          <w:szCs w:val="28"/>
        </w:rPr>
        <w:t xml:space="preserve"> He gives some credit to </w:t>
      </w:r>
      <w:proofErr w:type="spellStart"/>
      <w:r w:rsidRPr="007343D9">
        <w:rPr>
          <w:rFonts w:ascii="Times New Roman" w:hAnsi="Times New Roman" w:cs="Times New Roman"/>
          <w:sz w:val="28"/>
          <w:szCs w:val="28"/>
        </w:rPr>
        <w:t>thte</w:t>
      </w:r>
      <w:proofErr w:type="spellEnd"/>
      <w:r w:rsidRPr="007343D9">
        <w:rPr>
          <w:rFonts w:ascii="Times New Roman" w:hAnsi="Times New Roman" w:cs="Times New Roman"/>
          <w:sz w:val="28"/>
          <w:szCs w:val="28"/>
        </w:rPr>
        <w:t xml:space="preserve"> federal courts, but he says, “</w:t>
      </w:r>
      <w:proofErr w:type="gramStart"/>
      <w:r w:rsidRPr="007343D9">
        <w:rPr>
          <w:rFonts w:ascii="Times New Roman" w:hAnsi="Times New Roman" w:cs="Times New Roman"/>
          <w:sz w:val="28"/>
          <w:szCs w:val="28"/>
        </w:rPr>
        <w:t>black</w:t>
      </w:r>
      <w:proofErr w:type="gramEnd"/>
      <w:r w:rsidRPr="007343D9">
        <w:rPr>
          <w:rFonts w:ascii="Times New Roman" w:hAnsi="Times New Roman" w:cs="Times New Roman"/>
          <w:sz w:val="28"/>
          <w:szCs w:val="28"/>
        </w:rPr>
        <w:t xml:space="preserve"> southerners were unable to experience truly </w:t>
      </w:r>
      <w:r w:rsidRPr="00E779F9">
        <w:rPr>
          <w:rFonts w:ascii="Times New Roman" w:hAnsi="Times New Roman" w:cs="Times New Roman"/>
          <w:b/>
          <w:sz w:val="28"/>
          <w:szCs w:val="28"/>
        </w:rPr>
        <w:t>substantial</w:t>
      </w:r>
      <w:r w:rsidRPr="007343D9">
        <w:rPr>
          <w:rFonts w:ascii="Times New Roman" w:hAnsi="Times New Roman" w:cs="Times New Roman"/>
          <w:sz w:val="28"/>
          <w:szCs w:val="28"/>
        </w:rPr>
        <w:t xml:space="preserve"> gains in voting rights until, through their own actions, they were able to activate the federal executive and Congress.”…</w:t>
      </w:r>
    </w:p>
    <w:p w:rsidR="0011016E" w:rsidRPr="007343D9" w:rsidRDefault="0011016E" w:rsidP="000D6C82">
      <w:pPr>
        <w:spacing w:line="36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Voting brought some black Americans into political office. It gave many more the feeling that </w:t>
      </w:r>
      <w:proofErr w:type="spellStart"/>
      <w:r w:rsidRPr="007343D9">
        <w:rPr>
          <w:rFonts w:ascii="Times New Roman" w:hAnsi="Times New Roman" w:cs="Times New Roman"/>
          <w:sz w:val="28"/>
          <w:szCs w:val="28"/>
        </w:rPr>
        <w:t>thy</w:t>
      </w:r>
      <w:proofErr w:type="spellEnd"/>
      <w:r w:rsidRPr="007343D9">
        <w:rPr>
          <w:rFonts w:ascii="Times New Roman" w:hAnsi="Times New Roman" w:cs="Times New Roman"/>
          <w:sz w:val="28"/>
          <w:szCs w:val="28"/>
        </w:rPr>
        <w:t xml:space="preserve"> now had political rights equal to that of whites. They were now </w:t>
      </w:r>
      <w:r w:rsidRPr="007343D9">
        <w:rPr>
          <w:rFonts w:ascii="Times New Roman" w:hAnsi="Times New Roman" w:cs="Times New Roman"/>
          <w:i/>
          <w:sz w:val="28"/>
          <w:szCs w:val="28"/>
        </w:rPr>
        <w:t xml:space="preserve">represented </w:t>
      </w:r>
      <w:r w:rsidRPr="007343D9">
        <w:rPr>
          <w:rFonts w:ascii="Times New Roman" w:hAnsi="Times New Roman" w:cs="Times New Roman"/>
          <w:sz w:val="28"/>
          <w:szCs w:val="28"/>
        </w:rPr>
        <w:t>in local government and in Congress, at least more than before.</w:t>
      </w:r>
    </w:p>
    <w:p w:rsidR="0011016E" w:rsidRPr="007343D9" w:rsidRDefault="0011016E" w:rsidP="000D6C82">
      <w:pPr>
        <w:spacing w:line="360" w:lineRule="auto"/>
        <w:ind w:right="2160"/>
        <w:rPr>
          <w:rFonts w:ascii="Times New Roman" w:hAnsi="Times New Roman" w:cs="Times New Roman"/>
          <w:sz w:val="28"/>
          <w:szCs w:val="28"/>
        </w:rPr>
      </w:pPr>
      <w:r w:rsidRPr="007343D9">
        <w:rPr>
          <w:rFonts w:ascii="Times New Roman" w:hAnsi="Times New Roman" w:cs="Times New Roman"/>
          <w:sz w:val="28"/>
          <w:szCs w:val="28"/>
        </w:rPr>
        <w:t>But there were limits to what such representation could bring. It could not change the facts of black poverty or destroy the black ghetto. After all, black people in Harlem or the South Side of Chicago had the right to vote long ago; they still lived in Harlem or the South Side, in broken-down tenements, amid rats and garbage. Thirty to 40 percent of young blacks were unemployed. Crime and drugs are inevitable in that atmosphere…</w:t>
      </w:r>
    </w:p>
    <w:p w:rsidR="0011016E" w:rsidRPr="007343D9" w:rsidRDefault="0011016E" w:rsidP="000D6C82">
      <w:pPr>
        <w:spacing w:line="36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The constitutional system set up by the Founding Fathers, a system of representation and checks and balances, was a defense in depth of the existing </w:t>
      </w:r>
      <w:r w:rsidRPr="00E779F9">
        <w:rPr>
          <w:rFonts w:ascii="Times New Roman" w:hAnsi="Times New Roman" w:cs="Times New Roman"/>
          <w:b/>
          <w:sz w:val="28"/>
          <w:szCs w:val="28"/>
        </w:rPr>
        <w:t>distribution</w:t>
      </w:r>
      <w:r w:rsidRPr="007343D9">
        <w:rPr>
          <w:rFonts w:ascii="Times New Roman" w:hAnsi="Times New Roman" w:cs="Times New Roman"/>
          <w:sz w:val="28"/>
          <w:szCs w:val="28"/>
        </w:rPr>
        <w:t xml:space="preserve"> of wealth and power…But poverty remained as the most powerful barrier to equality…</w:t>
      </w:r>
    </w:p>
    <w:p w:rsidR="0011016E" w:rsidRPr="007343D9" w:rsidRDefault="0011016E" w:rsidP="000D6C82">
      <w:pPr>
        <w:spacing w:line="36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Representative government does not solve the problem of race. It does not solve the problem if class. The very </w:t>
      </w:r>
      <w:r w:rsidRPr="007343D9">
        <w:rPr>
          <w:rFonts w:ascii="Times New Roman" w:hAnsi="Times New Roman" w:cs="Times New Roman"/>
          <w:i/>
          <w:sz w:val="28"/>
          <w:szCs w:val="28"/>
        </w:rPr>
        <w:t>principle</w:t>
      </w:r>
      <w:r w:rsidRPr="007343D9">
        <w:rPr>
          <w:rFonts w:ascii="Times New Roman" w:hAnsi="Times New Roman" w:cs="Times New Roman"/>
          <w:sz w:val="28"/>
          <w:szCs w:val="28"/>
        </w:rPr>
        <w:t xml:space="preserve"> of representation is flawed, as Jean </w:t>
      </w:r>
      <w:proofErr w:type="spellStart"/>
      <w:r w:rsidRPr="007343D9">
        <w:rPr>
          <w:rFonts w:ascii="Times New Roman" w:hAnsi="Times New Roman" w:cs="Times New Roman"/>
          <w:sz w:val="28"/>
          <w:szCs w:val="28"/>
        </w:rPr>
        <w:t>Jaqcques</w:t>
      </w:r>
      <w:proofErr w:type="spellEnd"/>
      <w:r w:rsidRPr="007343D9">
        <w:rPr>
          <w:rFonts w:ascii="Times New Roman" w:hAnsi="Times New Roman" w:cs="Times New Roman"/>
          <w:sz w:val="28"/>
          <w:szCs w:val="28"/>
        </w:rPr>
        <w:t xml:space="preserve"> Rousseau…pointed out…”How have a hundred men who wish for a master the right to vote on behalf of ten who do not?”</w:t>
      </w:r>
      <w:r w:rsidR="007343D9" w:rsidRPr="007343D9">
        <w:rPr>
          <w:rFonts w:ascii="Times New Roman" w:hAnsi="Times New Roman" w:cs="Times New Roman"/>
          <w:sz w:val="28"/>
          <w:szCs w:val="28"/>
        </w:rPr>
        <w:t>…</w:t>
      </w:r>
    </w:p>
    <w:p w:rsidR="007343D9" w:rsidRDefault="007343D9" w:rsidP="000D6C82">
      <w:pPr>
        <w:spacing w:line="360" w:lineRule="auto"/>
        <w:ind w:right="2160"/>
        <w:rPr>
          <w:rFonts w:ascii="Times New Roman" w:hAnsi="Times New Roman" w:cs="Times New Roman"/>
          <w:sz w:val="28"/>
          <w:szCs w:val="28"/>
        </w:rPr>
      </w:pPr>
      <w:r w:rsidRPr="007343D9">
        <w:rPr>
          <w:rFonts w:ascii="Times New Roman" w:hAnsi="Times New Roman" w:cs="Times New Roman"/>
          <w:sz w:val="28"/>
          <w:szCs w:val="28"/>
        </w:rPr>
        <w:t xml:space="preserve">(Representation) has serious problems. No representative can </w:t>
      </w:r>
      <w:r w:rsidRPr="00E779F9">
        <w:rPr>
          <w:rFonts w:ascii="Times New Roman" w:hAnsi="Times New Roman" w:cs="Times New Roman"/>
          <w:b/>
          <w:sz w:val="28"/>
          <w:szCs w:val="28"/>
        </w:rPr>
        <w:t>adequately</w:t>
      </w:r>
      <w:r w:rsidRPr="007343D9">
        <w:rPr>
          <w:rFonts w:ascii="Times New Roman" w:hAnsi="Times New Roman" w:cs="Times New Roman"/>
          <w:sz w:val="28"/>
          <w:szCs w:val="28"/>
        </w:rPr>
        <w:t xml:space="preserve"> represent another’s needs; the representative tends to become a member of a special elite; he has privileges that weaken his se</w:t>
      </w:r>
      <w:r w:rsidR="000D6C82">
        <w:rPr>
          <w:rFonts w:ascii="Times New Roman" w:hAnsi="Times New Roman" w:cs="Times New Roman"/>
          <w:sz w:val="28"/>
          <w:szCs w:val="28"/>
        </w:rPr>
        <w:t xml:space="preserve">nse of concern over his </w:t>
      </w:r>
      <w:r w:rsidR="000D6C82" w:rsidRPr="00E779F9">
        <w:rPr>
          <w:rFonts w:ascii="Times New Roman" w:hAnsi="Times New Roman" w:cs="Times New Roman"/>
          <w:b/>
          <w:sz w:val="28"/>
          <w:szCs w:val="28"/>
        </w:rPr>
        <w:t>consti</w:t>
      </w:r>
      <w:r w:rsidRPr="00E779F9">
        <w:rPr>
          <w:rFonts w:ascii="Times New Roman" w:hAnsi="Times New Roman" w:cs="Times New Roman"/>
          <w:b/>
          <w:sz w:val="28"/>
          <w:szCs w:val="28"/>
        </w:rPr>
        <w:t>tuents’ grievances</w:t>
      </w:r>
      <w:r w:rsidRPr="007343D9">
        <w:rPr>
          <w:rFonts w:ascii="Times New Roman" w:hAnsi="Times New Roman" w:cs="Times New Roman"/>
          <w:sz w:val="28"/>
          <w:szCs w:val="28"/>
        </w:rPr>
        <w:t>.</w:t>
      </w: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Default="00424BDF" w:rsidP="000D6C82">
      <w:pPr>
        <w:spacing w:line="360" w:lineRule="auto"/>
        <w:ind w:right="2160"/>
        <w:rPr>
          <w:rFonts w:ascii="Times New Roman" w:hAnsi="Times New Roman" w:cs="Times New Roman"/>
          <w:sz w:val="28"/>
          <w:szCs w:val="28"/>
        </w:rPr>
      </w:pPr>
    </w:p>
    <w:p w:rsidR="00424BDF" w:rsidRPr="007343D9" w:rsidRDefault="00424BDF" w:rsidP="000D6C82">
      <w:pPr>
        <w:spacing w:line="360" w:lineRule="auto"/>
        <w:ind w:right="2160"/>
        <w:rPr>
          <w:rFonts w:ascii="Times New Roman" w:hAnsi="Times New Roman" w:cs="Times New Roman"/>
          <w:sz w:val="28"/>
          <w:szCs w:val="28"/>
        </w:rPr>
      </w:pPr>
    </w:p>
    <w:p w:rsidR="00831203" w:rsidRDefault="00831203" w:rsidP="00424BDF">
      <w:pPr>
        <w:rPr>
          <w:rFonts w:ascii="Times New Roman" w:hAnsi="Times New Roman" w:cs="Times New Roman"/>
          <w:b/>
          <w:sz w:val="52"/>
          <w:szCs w:val="52"/>
          <w:u w:val="single"/>
        </w:rPr>
      </w:pPr>
      <w:r w:rsidRPr="007343D9">
        <w:rPr>
          <w:rFonts w:ascii="Times New Roman" w:hAnsi="Times New Roman" w:cs="Times New Roman"/>
          <w:sz w:val="28"/>
          <w:szCs w:val="28"/>
        </w:rPr>
        <w:t xml:space="preserve"> </w:t>
      </w:r>
      <w:r w:rsidR="00424BDF" w:rsidRPr="00424BDF">
        <w:rPr>
          <w:rFonts w:ascii="Times New Roman" w:hAnsi="Times New Roman" w:cs="Times New Roman"/>
          <w:b/>
          <w:sz w:val="52"/>
          <w:szCs w:val="52"/>
          <w:u w:val="single"/>
        </w:rPr>
        <w:t xml:space="preserve">Voting Rights </w:t>
      </w:r>
      <w:r w:rsidR="00613FC1" w:rsidRPr="00424BDF">
        <w:rPr>
          <w:rFonts w:ascii="Times New Roman" w:hAnsi="Times New Roman" w:cs="Times New Roman"/>
          <w:b/>
          <w:sz w:val="52"/>
          <w:szCs w:val="52"/>
          <w:u w:val="single"/>
        </w:rPr>
        <w:t>Assignment:</w:t>
      </w:r>
    </w:p>
    <w:p w:rsidR="00424BDF" w:rsidRDefault="00424BDF" w:rsidP="00424BDF">
      <w:pPr>
        <w:rPr>
          <w:rFonts w:ascii="Times New Roman" w:hAnsi="Times New Roman" w:cs="Times New Roman"/>
          <w:sz w:val="28"/>
          <w:szCs w:val="28"/>
        </w:rPr>
      </w:pPr>
      <w:r w:rsidRPr="00424BDF">
        <w:rPr>
          <w:rFonts w:ascii="Times New Roman" w:hAnsi="Times New Roman" w:cs="Times New Roman"/>
          <w:b/>
          <w:sz w:val="28"/>
          <w:szCs w:val="28"/>
          <w:u w:val="single"/>
        </w:rPr>
        <w:t>Step 1:</w:t>
      </w:r>
      <w:r>
        <w:rPr>
          <w:rFonts w:ascii="Times New Roman" w:hAnsi="Times New Roman" w:cs="Times New Roman"/>
          <w:sz w:val="28"/>
          <w:szCs w:val="28"/>
        </w:rPr>
        <w:t xml:space="preserve"> Annotate using annotation guidelines we have discussed.</w:t>
      </w:r>
    </w:p>
    <w:p w:rsidR="00424BDF" w:rsidRPr="00424BDF" w:rsidRDefault="00424BDF" w:rsidP="00424BDF">
      <w:pPr>
        <w:rPr>
          <w:rFonts w:ascii="Times New Roman" w:hAnsi="Times New Roman" w:cs="Times New Roman"/>
          <w:sz w:val="28"/>
          <w:szCs w:val="28"/>
        </w:rPr>
      </w:pPr>
      <w:r w:rsidRPr="00424BDF">
        <w:rPr>
          <w:rFonts w:ascii="Times New Roman" w:hAnsi="Times New Roman" w:cs="Times New Roman"/>
          <w:b/>
          <w:sz w:val="28"/>
          <w:szCs w:val="28"/>
          <w:u w:val="single"/>
        </w:rPr>
        <w:t>Step 2:</w:t>
      </w:r>
      <w:r>
        <w:rPr>
          <w:rFonts w:ascii="Times New Roman" w:hAnsi="Times New Roman" w:cs="Times New Roman"/>
          <w:sz w:val="28"/>
          <w:szCs w:val="28"/>
        </w:rPr>
        <w:t xml:space="preserve"> Consider the “Thinking </w:t>
      </w:r>
      <w:proofErr w:type="gramStart"/>
      <w:r>
        <w:rPr>
          <w:rFonts w:ascii="Times New Roman" w:hAnsi="Times New Roman" w:cs="Times New Roman"/>
          <w:sz w:val="28"/>
          <w:szCs w:val="28"/>
        </w:rPr>
        <w:t>Like</w:t>
      </w:r>
      <w:proofErr w:type="gramEnd"/>
      <w:r>
        <w:rPr>
          <w:rFonts w:ascii="Times New Roman" w:hAnsi="Times New Roman" w:cs="Times New Roman"/>
          <w:sz w:val="28"/>
          <w:szCs w:val="28"/>
        </w:rPr>
        <w:t xml:space="preserve"> a Historian” questions. Choose one question to answer and answer that question citing one or more piece of evidence from the text.</w:t>
      </w:r>
    </w:p>
    <w:tbl>
      <w:tblPr>
        <w:tblStyle w:val="TableGrid"/>
        <w:tblW w:w="0" w:type="auto"/>
        <w:tblLook w:val="04A0"/>
      </w:tblPr>
      <w:tblGrid>
        <w:gridCol w:w="11016"/>
      </w:tblGrid>
      <w:tr w:rsidR="00424BDF" w:rsidTr="00424BDF">
        <w:tc>
          <w:tcPr>
            <w:tcW w:w="11016" w:type="dxa"/>
          </w:tcPr>
          <w:p w:rsidR="00424BDF" w:rsidRPr="00424BDF" w:rsidRDefault="00424BDF" w:rsidP="00424BDF">
            <w:pPr>
              <w:rPr>
                <w:rFonts w:ascii="Times New Roman" w:hAnsi="Times New Roman" w:cs="Times New Roman"/>
                <w:b/>
                <w:sz w:val="28"/>
                <w:szCs w:val="28"/>
                <w:u w:val="single"/>
              </w:rPr>
            </w:pPr>
            <w:r w:rsidRPr="00424BDF">
              <w:rPr>
                <w:rFonts w:ascii="Times New Roman" w:hAnsi="Times New Roman" w:cs="Times New Roman"/>
                <w:b/>
                <w:sz w:val="28"/>
                <w:szCs w:val="28"/>
                <w:u w:val="single"/>
              </w:rPr>
              <w:t>Grading:</w:t>
            </w:r>
          </w:p>
          <w:p w:rsidR="00424BDF" w:rsidRDefault="00424BDF" w:rsidP="00424BDF">
            <w:pPr>
              <w:rPr>
                <w:rFonts w:ascii="Times New Roman" w:hAnsi="Times New Roman" w:cs="Times New Roman"/>
                <w:sz w:val="28"/>
                <w:szCs w:val="28"/>
              </w:rPr>
            </w:pPr>
            <w:r>
              <w:rPr>
                <w:rFonts w:ascii="Times New Roman" w:hAnsi="Times New Roman" w:cs="Times New Roman"/>
                <w:sz w:val="28"/>
                <w:szCs w:val="28"/>
              </w:rPr>
              <w:t>This assignment will be worth a 3-point homework grade, averaged between the components below.</w:t>
            </w:r>
          </w:p>
          <w:p w:rsidR="00424BDF" w:rsidRDefault="00424BDF" w:rsidP="00424BDF">
            <w:pPr>
              <w:rPr>
                <w:rFonts w:ascii="Times New Roman" w:hAnsi="Times New Roman" w:cs="Times New Roman"/>
                <w:sz w:val="28"/>
                <w:szCs w:val="28"/>
              </w:rPr>
            </w:pPr>
          </w:p>
          <w:p w:rsidR="00C41603" w:rsidRDefault="00C41603" w:rsidP="00C41603">
            <w:pPr>
              <w:contextualSpacing/>
              <w:rPr>
                <w:rFonts w:ascii="Times New Roman" w:hAnsi="Times New Roman"/>
                <w:b/>
                <w:sz w:val="32"/>
                <w:szCs w:val="32"/>
                <w:u w:val="single"/>
              </w:rPr>
            </w:pPr>
            <w:r>
              <w:rPr>
                <w:rFonts w:ascii="Times New Roman" w:hAnsi="Times New Roman"/>
                <w:b/>
                <w:sz w:val="32"/>
                <w:szCs w:val="32"/>
                <w:u w:val="single"/>
              </w:rPr>
              <w:t>Text Annotation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8"/>
              <w:gridCol w:w="2685"/>
              <w:gridCol w:w="2678"/>
              <w:gridCol w:w="2729"/>
            </w:tblGrid>
            <w:tr w:rsidR="00C41603" w:rsidRPr="00BE32DB" w:rsidTr="00DB7911">
              <w:tc>
                <w:tcPr>
                  <w:tcW w:w="2754" w:type="dxa"/>
                  <w:shd w:val="clear" w:color="auto" w:fill="BFBFBF"/>
                </w:tcPr>
                <w:p w:rsidR="00C41603" w:rsidRPr="00BE32DB" w:rsidRDefault="00C41603" w:rsidP="00DB7911">
                  <w:pPr>
                    <w:spacing w:after="0" w:line="240" w:lineRule="auto"/>
                    <w:contextualSpacing/>
                    <w:rPr>
                      <w:rFonts w:ascii="Times New Roman" w:hAnsi="Times New Roman"/>
                      <w:b/>
                      <w:sz w:val="32"/>
                      <w:szCs w:val="32"/>
                      <w:u w:val="single"/>
                    </w:rPr>
                  </w:pPr>
                </w:p>
              </w:tc>
              <w:tc>
                <w:tcPr>
                  <w:tcW w:w="2754" w:type="dxa"/>
                  <w:shd w:val="clear" w:color="auto" w:fill="BFBFBF"/>
                </w:tcPr>
                <w:p w:rsidR="00C41603" w:rsidRPr="00BE32DB" w:rsidRDefault="00C41603" w:rsidP="00DB7911">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1</w:t>
                  </w:r>
                </w:p>
              </w:tc>
              <w:tc>
                <w:tcPr>
                  <w:tcW w:w="2754" w:type="dxa"/>
                  <w:shd w:val="clear" w:color="auto" w:fill="BFBFBF"/>
                </w:tcPr>
                <w:p w:rsidR="00C41603" w:rsidRPr="00BE32DB" w:rsidRDefault="00C41603" w:rsidP="00DB7911">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2</w:t>
                  </w:r>
                </w:p>
              </w:tc>
              <w:tc>
                <w:tcPr>
                  <w:tcW w:w="2754" w:type="dxa"/>
                  <w:shd w:val="clear" w:color="auto" w:fill="BFBFBF"/>
                </w:tcPr>
                <w:p w:rsidR="00C41603" w:rsidRPr="00BE32DB" w:rsidRDefault="00C41603" w:rsidP="00DB7911">
                  <w:pPr>
                    <w:spacing w:after="0" w:line="240" w:lineRule="auto"/>
                    <w:contextualSpacing/>
                    <w:rPr>
                      <w:rFonts w:ascii="Times New Roman" w:hAnsi="Times New Roman"/>
                      <w:b/>
                      <w:sz w:val="32"/>
                      <w:szCs w:val="32"/>
                      <w:u w:val="single"/>
                    </w:rPr>
                  </w:pPr>
                  <w:r w:rsidRPr="00BE32DB">
                    <w:rPr>
                      <w:rFonts w:ascii="Times New Roman" w:hAnsi="Times New Roman"/>
                      <w:b/>
                      <w:sz w:val="32"/>
                      <w:szCs w:val="32"/>
                      <w:u w:val="single"/>
                    </w:rPr>
                    <w:t>3</w:t>
                  </w:r>
                </w:p>
              </w:tc>
            </w:tr>
            <w:tr w:rsidR="00C41603" w:rsidRPr="00BE32DB" w:rsidTr="00DB7911">
              <w:tc>
                <w:tcPr>
                  <w:tcW w:w="2754" w:type="dxa"/>
                  <w:shd w:val="clear" w:color="auto" w:fill="BFBFBF"/>
                </w:tcPr>
                <w:p w:rsidR="00C41603" w:rsidRPr="00BE32DB" w:rsidRDefault="00C41603" w:rsidP="00DB7911">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Underlining, Circling, Highlighting Passages</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*Missing in most passages</w:t>
                  </w:r>
                </w:p>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 xml:space="preserve">*Underlined/ highlighted portions are too long </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*Present in some passages</w:t>
                  </w:r>
                </w:p>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*In some cases, too much information is highlighted or underlined</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*Present in all passages</w:t>
                  </w:r>
                </w:p>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*Are brief and specific, bringing focus to the most important points</w:t>
                  </w:r>
                </w:p>
              </w:tc>
            </w:tr>
            <w:tr w:rsidR="00C41603" w:rsidRPr="00BE32DB" w:rsidTr="00DB7911">
              <w:tc>
                <w:tcPr>
                  <w:tcW w:w="2754" w:type="dxa"/>
                  <w:shd w:val="clear" w:color="auto" w:fill="BFBFBF"/>
                </w:tcPr>
                <w:p w:rsidR="00C41603" w:rsidRPr="00BE32DB" w:rsidRDefault="00C41603" w:rsidP="00DB7911">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Notes in the Margin</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less than 2 notes in the margin</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between 2-4 notes in the margin</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*Per page, the text includes at least 5 notes in the margin, ranging from paraphrasing/reaction to the text, to commenting on it.</w:t>
                  </w:r>
                </w:p>
              </w:tc>
            </w:tr>
            <w:tr w:rsidR="00C41603" w:rsidRPr="00BE32DB" w:rsidTr="00DB7911">
              <w:tc>
                <w:tcPr>
                  <w:tcW w:w="2754" w:type="dxa"/>
                  <w:shd w:val="clear" w:color="auto" w:fill="BFBFBF"/>
                </w:tcPr>
                <w:p w:rsidR="00C41603" w:rsidRPr="00BE32DB" w:rsidRDefault="00C41603" w:rsidP="00DB7911">
                  <w:pPr>
                    <w:spacing w:after="0" w:line="240" w:lineRule="auto"/>
                    <w:contextualSpacing/>
                    <w:jc w:val="center"/>
                    <w:rPr>
                      <w:rFonts w:ascii="Times New Roman" w:hAnsi="Times New Roman"/>
                      <w:b/>
                      <w:sz w:val="28"/>
                      <w:szCs w:val="28"/>
                      <w:u w:val="single"/>
                    </w:rPr>
                  </w:pPr>
                  <w:r w:rsidRPr="00BE32DB">
                    <w:rPr>
                      <w:rFonts w:ascii="Times New Roman" w:hAnsi="Times New Roman"/>
                      <w:b/>
                      <w:sz w:val="28"/>
                      <w:szCs w:val="28"/>
                      <w:u w:val="single"/>
                    </w:rPr>
                    <w:t>Questions</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*No questions provided</w:t>
                  </w:r>
                </w:p>
                <w:p w:rsidR="00C41603" w:rsidRPr="00BE32DB" w:rsidRDefault="00C41603" w:rsidP="00DB7911">
                  <w:pPr>
                    <w:spacing w:after="0" w:line="240" w:lineRule="auto"/>
                    <w:contextualSpacing/>
                    <w:rPr>
                      <w:rFonts w:ascii="Times New Roman" w:hAnsi="Times New Roman"/>
                      <w:sz w:val="24"/>
                      <w:szCs w:val="24"/>
                    </w:rPr>
                  </w:pP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*Per page, there is 1 question</w:t>
                  </w:r>
                </w:p>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that are basic and not thought-provoking.</w:t>
                  </w:r>
                </w:p>
              </w:tc>
              <w:tc>
                <w:tcPr>
                  <w:tcW w:w="2754" w:type="dxa"/>
                </w:tcPr>
                <w:p w:rsidR="00C41603" w:rsidRPr="00BE32DB" w:rsidRDefault="00C41603" w:rsidP="00DB7911">
                  <w:pPr>
                    <w:spacing w:after="0" w:line="240" w:lineRule="auto"/>
                    <w:contextualSpacing/>
                    <w:rPr>
                      <w:rFonts w:ascii="Times New Roman" w:hAnsi="Times New Roman"/>
                      <w:sz w:val="24"/>
                      <w:szCs w:val="24"/>
                    </w:rPr>
                  </w:pPr>
                  <w:r w:rsidRPr="00BE32DB">
                    <w:rPr>
                      <w:rFonts w:ascii="Times New Roman" w:hAnsi="Times New Roman"/>
                      <w:sz w:val="24"/>
                      <w:szCs w:val="24"/>
                    </w:rPr>
                    <w:t>*Per page, there are 2 questions, at least one of which that is thought-provoking that you could ask the class (use the sentence starters to help with this!)</w:t>
                  </w:r>
                </w:p>
              </w:tc>
            </w:tr>
          </w:tbl>
          <w:p w:rsidR="00424BDF" w:rsidRPr="00424BDF" w:rsidRDefault="00424BDF" w:rsidP="00424BDF">
            <w:pPr>
              <w:rPr>
                <w:rFonts w:ascii="Times New Roman" w:hAnsi="Times New Roman" w:cs="Times New Roman"/>
                <w:b/>
                <w:sz w:val="28"/>
                <w:szCs w:val="28"/>
                <w:u w:val="single"/>
              </w:rPr>
            </w:pPr>
          </w:p>
          <w:p w:rsidR="00424BDF" w:rsidRDefault="00424BDF" w:rsidP="00424BDF">
            <w:pPr>
              <w:rPr>
                <w:rFonts w:ascii="Times New Roman" w:hAnsi="Times New Roman" w:cs="Times New Roman"/>
                <w:b/>
                <w:sz w:val="28"/>
                <w:szCs w:val="28"/>
                <w:u w:val="single"/>
              </w:rPr>
            </w:pPr>
            <w:r w:rsidRPr="00424BDF">
              <w:rPr>
                <w:rFonts w:ascii="Times New Roman" w:hAnsi="Times New Roman" w:cs="Times New Roman"/>
                <w:b/>
                <w:sz w:val="28"/>
                <w:szCs w:val="28"/>
                <w:u w:val="single"/>
              </w:rPr>
              <w:t>“Thinking Like a Historian” Answer, Including Evidence</w:t>
            </w:r>
            <w:r>
              <w:rPr>
                <w:rFonts w:ascii="Times New Roman" w:hAnsi="Times New Roman" w:cs="Times New Roman"/>
                <w:b/>
                <w:sz w:val="28"/>
                <w:szCs w:val="28"/>
                <w:u w:val="single"/>
              </w:rPr>
              <w:t>:</w:t>
            </w:r>
          </w:p>
          <w:p w:rsidR="00424BDF" w:rsidRPr="00424BDF" w:rsidRDefault="00424BDF" w:rsidP="00424BDF">
            <w:pPr>
              <w:rPr>
                <w:rFonts w:ascii="Times New Roman" w:hAnsi="Times New Roman" w:cs="Times New Roman"/>
                <w:b/>
                <w:sz w:val="28"/>
                <w:szCs w:val="28"/>
                <w:u w:val="single"/>
              </w:rPr>
            </w:pPr>
          </w:p>
          <w:p w:rsidR="00424BDF" w:rsidRPr="00424BDF" w:rsidRDefault="00424BDF" w:rsidP="00424BDF">
            <w:pPr>
              <w:pStyle w:val="ListParagraph"/>
              <w:numPr>
                <w:ilvl w:val="0"/>
                <w:numId w:val="2"/>
              </w:numPr>
              <w:rPr>
                <w:rFonts w:ascii="Times New Roman" w:hAnsi="Times New Roman" w:cs="Times New Roman"/>
                <w:sz w:val="28"/>
                <w:szCs w:val="28"/>
              </w:rPr>
            </w:pPr>
            <w:r w:rsidRPr="00424BDF">
              <w:rPr>
                <w:rFonts w:ascii="Times New Roman" w:hAnsi="Times New Roman" w:cs="Times New Roman"/>
                <w:b/>
                <w:sz w:val="28"/>
                <w:szCs w:val="28"/>
                <w:u w:val="single"/>
              </w:rPr>
              <w:t>3 Points</w:t>
            </w:r>
            <w:r w:rsidRPr="00424BDF">
              <w:rPr>
                <w:rFonts w:ascii="Times New Roman" w:hAnsi="Times New Roman" w:cs="Times New Roman"/>
                <w:sz w:val="28"/>
                <w:szCs w:val="28"/>
              </w:rPr>
              <w:t>- Student provides a thoughtful answer that is five or more sentences long. Evidence that is cited enhances the point the student is making and supports their claim.</w:t>
            </w:r>
          </w:p>
          <w:p w:rsidR="00424BDF" w:rsidRPr="00424BDF" w:rsidRDefault="00424BDF" w:rsidP="00424BDF">
            <w:pPr>
              <w:pStyle w:val="ListParagraph"/>
              <w:numPr>
                <w:ilvl w:val="0"/>
                <w:numId w:val="2"/>
              </w:numPr>
              <w:rPr>
                <w:rFonts w:ascii="Times New Roman" w:hAnsi="Times New Roman" w:cs="Times New Roman"/>
                <w:sz w:val="28"/>
                <w:szCs w:val="28"/>
              </w:rPr>
            </w:pPr>
            <w:r w:rsidRPr="00424BDF">
              <w:rPr>
                <w:rFonts w:ascii="Times New Roman" w:hAnsi="Times New Roman" w:cs="Times New Roman"/>
                <w:b/>
                <w:sz w:val="28"/>
                <w:szCs w:val="28"/>
                <w:u w:val="single"/>
              </w:rPr>
              <w:t>2 Points</w:t>
            </w:r>
            <w:r w:rsidRPr="00424BDF">
              <w:rPr>
                <w:rFonts w:ascii="Times New Roman" w:hAnsi="Times New Roman" w:cs="Times New Roman"/>
                <w:sz w:val="28"/>
                <w:szCs w:val="28"/>
              </w:rPr>
              <w:t>- Student provides an answer that is 3-5 sentences. Evidence that is cited may be limited and/or may not support their claim.</w:t>
            </w:r>
          </w:p>
          <w:p w:rsidR="00424BDF" w:rsidRPr="00424BDF" w:rsidRDefault="00424BDF" w:rsidP="00424BDF">
            <w:pPr>
              <w:pStyle w:val="ListParagraph"/>
              <w:numPr>
                <w:ilvl w:val="0"/>
                <w:numId w:val="2"/>
              </w:numPr>
              <w:rPr>
                <w:rFonts w:ascii="Times New Roman" w:hAnsi="Times New Roman" w:cs="Times New Roman"/>
                <w:sz w:val="28"/>
                <w:szCs w:val="28"/>
              </w:rPr>
            </w:pPr>
            <w:r w:rsidRPr="00424BDF">
              <w:rPr>
                <w:rFonts w:ascii="Times New Roman" w:hAnsi="Times New Roman" w:cs="Times New Roman"/>
                <w:b/>
                <w:sz w:val="28"/>
                <w:szCs w:val="28"/>
                <w:u w:val="single"/>
              </w:rPr>
              <w:t>1 Point</w:t>
            </w:r>
            <w:r w:rsidRPr="00424BDF">
              <w:rPr>
                <w:rFonts w:ascii="Times New Roman" w:hAnsi="Times New Roman" w:cs="Times New Roman"/>
                <w:sz w:val="28"/>
                <w:szCs w:val="28"/>
              </w:rPr>
              <w:t>- Student provides a brief answer that is less than three sentences and/or is missing evidence to support their claim(s).</w:t>
            </w:r>
          </w:p>
          <w:p w:rsidR="00424BDF" w:rsidRDefault="00424BDF" w:rsidP="00424BDF">
            <w:pPr>
              <w:rPr>
                <w:rFonts w:ascii="Times New Roman" w:hAnsi="Times New Roman" w:cs="Times New Roman"/>
                <w:b/>
                <w:sz w:val="28"/>
                <w:szCs w:val="28"/>
                <w:u w:val="single"/>
              </w:rPr>
            </w:pPr>
          </w:p>
        </w:tc>
      </w:tr>
    </w:tbl>
    <w:p w:rsidR="00424BDF" w:rsidRDefault="00424BDF" w:rsidP="00424BDF">
      <w:pPr>
        <w:rPr>
          <w:rFonts w:ascii="Times New Roman" w:hAnsi="Times New Roman" w:cs="Times New Roman"/>
          <w:b/>
          <w:sz w:val="28"/>
          <w:szCs w:val="28"/>
          <w:u w:val="single"/>
        </w:rPr>
      </w:pPr>
    </w:p>
    <w:sectPr w:rsidR="00424BDF" w:rsidSect="00CC1A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589"/>
    <w:multiLevelType w:val="hybridMultilevel"/>
    <w:tmpl w:val="CA3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D2726"/>
    <w:multiLevelType w:val="hybridMultilevel"/>
    <w:tmpl w:val="40D0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savePreviewPicture/>
  <w:compat/>
  <w:rsids>
    <w:rsidRoot w:val="00CC1ACE"/>
    <w:rsid w:val="000D6C82"/>
    <w:rsid w:val="0011016E"/>
    <w:rsid w:val="00155BF2"/>
    <w:rsid w:val="002B7B20"/>
    <w:rsid w:val="002C13EF"/>
    <w:rsid w:val="003746F2"/>
    <w:rsid w:val="003E6729"/>
    <w:rsid w:val="00424BDF"/>
    <w:rsid w:val="005B7131"/>
    <w:rsid w:val="00613FC1"/>
    <w:rsid w:val="007343D9"/>
    <w:rsid w:val="00831203"/>
    <w:rsid w:val="00C058BE"/>
    <w:rsid w:val="00C41603"/>
    <w:rsid w:val="00CC1ACE"/>
    <w:rsid w:val="00DE1550"/>
    <w:rsid w:val="00E779F9"/>
    <w:rsid w:val="00FE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729"/>
  </w:style>
  <w:style w:type="table" w:styleId="TableGrid">
    <w:name w:val="Table Grid"/>
    <w:basedOn w:val="TableNormal"/>
    <w:uiPriority w:val="59"/>
    <w:rsid w:val="00613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4BDF"/>
    <w:pPr>
      <w:ind w:left="720"/>
      <w:contextualSpacing/>
    </w:pPr>
  </w:style>
</w:styles>
</file>

<file path=word/webSettings.xml><?xml version="1.0" encoding="utf-8"?>
<w:webSettings xmlns:r="http://schemas.openxmlformats.org/officeDocument/2006/relationships" xmlns:w="http://schemas.openxmlformats.org/wordprocessingml/2006/main">
  <w:divs>
    <w:div w:id="248197259">
      <w:bodyDiv w:val="1"/>
      <w:marLeft w:val="0"/>
      <w:marRight w:val="0"/>
      <w:marTop w:val="0"/>
      <w:marBottom w:val="0"/>
      <w:divBdr>
        <w:top w:val="none" w:sz="0" w:space="0" w:color="auto"/>
        <w:left w:val="none" w:sz="0" w:space="0" w:color="auto"/>
        <w:bottom w:val="none" w:sz="0" w:space="0" w:color="auto"/>
        <w:right w:val="none" w:sz="0" w:space="0" w:color="auto"/>
      </w:divBdr>
      <w:divsChild>
        <w:div w:id="196511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472678">
      <w:bodyDiv w:val="1"/>
      <w:marLeft w:val="0"/>
      <w:marRight w:val="0"/>
      <w:marTop w:val="0"/>
      <w:marBottom w:val="0"/>
      <w:divBdr>
        <w:top w:val="none" w:sz="0" w:space="0" w:color="auto"/>
        <w:left w:val="none" w:sz="0" w:space="0" w:color="auto"/>
        <w:bottom w:val="none" w:sz="0" w:space="0" w:color="auto"/>
        <w:right w:val="none" w:sz="0" w:space="0" w:color="auto"/>
      </w:divBdr>
    </w:div>
    <w:div w:id="1739131339">
      <w:bodyDiv w:val="1"/>
      <w:marLeft w:val="0"/>
      <w:marRight w:val="0"/>
      <w:marTop w:val="0"/>
      <w:marBottom w:val="0"/>
      <w:divBdr>
        <w:top w:val="none" w:sz="0" w:space="0" w:color="auto"/>
        <w:left w:val="none" w:sz="0" w:space="0" w:color="auto"/>
        <w:bottom w:val="none" w:sz="0" w:space="0" w:color="auto"/>
        <w:right w:val="none" w:sz="0" w:space="0" w:color="auto"/>
      </w:divBdr>
    </w:div>
    <w:div w:id="1755004099">
      <w:bodyDiv w:val="1"/>
      <w:marLeft w:val="0"/>
      <w:marRight w:val="0"/>
      <w:marTop w:val="0"/>
      <w:marBottom w:val="0"/>
      <w:divBdr>
        <w:top w:val="none" w:sz="0" w:space="0" w:color="auto"/>
        <w:left w:val="none" w:sz="0" w:space="0" w:color="auto"/>
        <w:bottom w:val="none" w:sz="0" w:space="0" w:color="auto"/>
        <w:right w:val="none" w:sz="0" w:space="0" w:color="auto"/>
      </w:divBdr>
    </w:div>
    <w:div w:id="20269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6</cp:revision>
  <cp:lastPrinted>2014-12-02T11:38:00Z</cp:lastPrinted>
  <dcterms:created xsi:type="dcterms:W3CDTF">2014-12-01T14:57:00Z</dcterms:created>
  <dcterms:modified xsi:type="dcterms:W3CDTF">2014-12-02T12:05:00Z</dcterms:modified>
</cp:coreProperties>
</file>